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2B0C" w14:textId="77777777" w:rsidR="00A5357A" w:rsidRPr="00042E70" w:rsidRDefault="00A5357A" w:rsidP="00A5357A">
      <w:pPr>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fldChar w:fldCharType="begin"/>
      </w:r>
      <w:r w:rsidRPr="00042E70">
        <w:rPr>
          <w:rFonts w:asciiTheme="majorHAnsi" w:eastAsia="Times New Roman" w:hAnsiTheme="majorHAnsi" w:cstheme="majorHAnsi"/>
          <w:color w:val="000000" w:themeColor="text1"/>
          <w:sz w:val="23"/>
          <w:szCs w:val="23"/>
          <w:lang w:eastAsia="nb-NO"/>
        </w:rPr>
        <w:instrText xml:space="preserve"> INCLUDEPICTURE "/var/folders/m_/1hyysh85445bq3qb93wzn9_80000gn/T/com.microsoft.Word/WebArchiveCopyPasteTempFiles/page1image629432992" \* MERGEFORMATINET </w:instrText>
      </w:r>
      <w:r w:rsidRPr="00042E70">
        <w:rPr>
          <w:rFonts w:asciiTheme="majorHAnsi" w:eastAsia="Times New Roman" w:hAnsiTheme="majorHAnsi" w:cstheme="majorHAnsi"/>
          <w:color w:val="000000" w:themeColor="text1"/>
          <w:sz w:val="23"/>
          <w:szCs w:val="23"/>
          <w:lang w:eastAsia="nb-NO"/>
        </w:rPr>
        <w:fldChar w:fldCharType="separate"/>
      </w:r>
      <w:r w:rsidRPr="00C82FD3">
        <w:rPr>
          <w:rFonts w:asciiTheme="majorHAnsi" w:eastAsia="Times New Roman" w:hAnsiTheme="majorHAnsi" w:cstheme="majorHAnsi"/>
          <w:noProof/>
          <w:color w:val="000000" w:themeColor="text1"/>
          <w:sz w:val="23"/>
          <w:szCs w:val="23"/>
          <w:lang w:eastAsia="nb-NO"/>
        </w:rPr>
        <w:drawing>
          <wp:inline distT="0" distB="0" distL="0" distR="0" wp14:anchorId="3EA1F838" wp14:editId="66BC6012">
            <wp:extent cx="2438400" cy="1676400"/>
            <wp:effectExtent l="0" t="0" r="0" b="0"/>
            <wp:docPr id="1" name="Bilde 1" descr="page1image629432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2943299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676400"/>
                    </a:xfrm>
                    <a:prstGeom prst="rect">
                      <a:avLst/>
                    </a:prstGeom>
                    <a:noFill/>
                    <a:ln>
                      <a:noFill/>
                    </a:ln>
                  </pic:spPr>
                </pic:pic>
              </a:graphicData>
            </a:graphic>
          </wp:inline>
        </w:drawing>
      </w:r>
      <w:r w:rsidRPr="00042E70">
        <w:rPr>
          <w:rFonts w:asciiTheme="majorHAnsi" w:eastAsia="Times New Roman" w:hAnsiTheme="majorHAnsi" w:cstheme="majorHAnsi"/>
          <w:color w:val="000000" w:themeColor="text1"/>
          <w:sz w:val="23"/>
          <w:szCs w:val="23"/>
          <w:lang w:eastAsia="nb-NO"/>
        </w:rPr>
        <w:fldChar w:fldCharType="end"/>
      </w:r>
    </w:p>
    <w:p w14:paraId="529A66C4"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44"/>
          <w:szCs w:val="44"/>
          <w:lang w:eastAsia="nb-NO"/>
        </w:rPr>
      </w:pPr>
      <w:r w:rsidRPr="00042E70">
        <w:rPr>
          <w:rFonts w:asciiTheme="majorHAnsi" w:eastAsia="Times New Roman" w:hAnsiTheme="majorHAnsi" w:cstheme="majorHAnsi"/>
          <w:b/>
          <w:bCs/>
          <w:color w:val="000000" w:themeColor="text1"/>
          <w:sz w:val="44"/>
          <w:szCs w:val="44"/>
          <w:lang w:eastAsia="nb-NO"/>
        </w:rPr>
        <w:t xml:space="preserve">Vedtekter for LEVE </w:t>
      </w:r>
    </w:p>
    <w:p w14:paraId="08654D57"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i/>
          <w:iCs/>
          <w:color w:val="000000" w:themeColor="text1"/>
          <w:sz w:val="23"/>
          <w:szCs w:val="23"/>
          <w:lang w:eastAsia="nb-NO"/>
        </w:rPr>
        <w:t>Ajourført landsmøtet 202</w:t>
      </w:r>
      <w:r>
        <w:rPr>
          <w:rFonts w:asciiTheme="majorHAnsi" w:eastAsia="Times New Roman" w:hAnsiTheme="majorHAnsi" w:cstheme="majorHAnsi"/>
          <w:i/>
          <w:iCs/>
          <w:color w:val="000000" w:themeColor="text1"/>
          <w:sz w:val="23"/>
          <w:szCs w:val="23"/>
          <w:lang w:eastAsia="nb-NO"/>
        </w:rPr>
        <w:t>2</w:t>
      </w:r>
    </w:p>
    <w:p w14:paraId="3154B7CE" w14:textId="77777777" w:rsidR="00A5357A" w:rsidRDefault="00A5357A" w:rsidP="00A5357A">
      <w:pPr>
        <w:spacing w:before="100" w:beforeAutospacing="1" w:after="100" w:afterAutospacing="1"/>
        <w:rPr>
          <w:rFonts w:asciiTheme="majorHAnsi" w:eastAsia="Times New Roman" w:hAnsiTheme="majorHAnsi" w:cstheme="majorHAnsi"/>
          <w:b/>
          <w:bCs/>
          <w:color w:val="000000" w:themeColor="text1"/>
          <w:sz w:val="32"/>
          <w:szCs w:val="32"/>
          <w:lang w:eastAsia="nb-NO"/>
        </w:rPr>
      </w:pPr>
      <w:r w:rsidRPr="00042E70">
        <w:rPr>
          <w:rFonts w:asciiTheme="majorHAnsi" w:eastAsia="Times New Roman" w:hAnsiTheme="majorHAnsi" w:cstheme="majorHAnsi"/>
          <w:b/>
          <w:bCs/>
          <w:color w:val="000000" w:themeColor="text1"/>
          <w:sz w:val="32"/>
          <w:szCs w:val="32"/>
          <w:lang w:eastAsia="nb-NO"/>
        </w:rPr>
        <w:t>§ 1 Navn</w:t>
      </w:r>
    </w:p>
    <w:p w14:paraId="1A1C3254"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br/>
        <w:t xml:space="preserve">1.1 </w:t>
      </w:r>
      <w:r w:rsidRPr="00042E70">
        <w:rPr>
          <w:rFonts w:asciiTheme="majorHAnsi" w:eastAsia="Times New Roman" w:hAnsiTheme="majorHAnsi" w:cstheme="majorHAnsi"/>
          <w:color w:val="000000" w:themeColor="text1"/>
          <w:sz w:val="23"/>
          <w:szCs w:val="23"/>
          <w:lang w:eastAsia="nb-NO"/>
        </w:rPr>
        <w:t>Foreningens navn er «LEVE − Landsforeningen for etterlatte ved selvmord». Det engelske navnet er</w:t>
      </w:r>
      <w:r w:rsidRPr="00C82FD3">
        <w:rPr>
          <w:rFonts w:asciiTheme="majorHAnsi" w:eastAsia="Times New Roman" w:hAnsiTheme="majorHAnsi" w:cstheme="majorHAnsi"/>
          <w:color w:val="000000" w:themeColor="text1"/>
          <w:sz w:val="23"/>
          <w:szCs w:val="23"/>
          <w:lang w:eastAsia="nb-NO"/>
        </w:rPr>
        <w:t xml:space="preserve"> </w:t>
      </w:r>
      <w:r w:rsidRPr="00042E70">
        <w:rPr>
          <w:rFonts w:asciiTheme="majorHAnsi" w:eastAsia="Times New Roman" w:hAnsiTheme="majorHAnsi" w:cstheme="majorHAnsi"/>
          <w:color w:val="000000" w:themeColor="text1"/>
          <w:sz w:val="23"/>
          <w:szCs w:val="23"/>
          <w:lang w:eastAsia="nb-NO"/>
        </w:rPr>
        <w:t xml:space="preserve">«The Norwegian Organization for </w:t>
      </w:r>
      <w:proofErr w:type="spellStart"/>
      <w:r w:rsidRPr="00042E70">
        <w:rPr>
          <w:rFonts w:asciiTheme="majorHAnsi" w:eastAsia="Times New Roman" w:hAnsiTheme="majorHAnsi" w:cstheme="majorHAnsi"/>
          <w:color w:val="000000" w:themeColor="text1"/>
          <w:sz w:val="23"/>
          <w:szCs w:val="23"/>
          <w:lang w:eastAsia="nb-NO"/>
        </w:rPr>
        <w:t>the</w:t>
      </w:r>
      <w:proofErr w:type="spellEnd"/>
      <w:r w:rsidRPr="00042E70">
        <w:rPr>
          <w:rFonts w:asciiTheme="majorHAnsi" w:eastAsia="Times New Roman" w:hAnsiTheme="majorHAnsi" w:cstheme="majorHAnsi"/>
          <w:color w:val="000000" w:themeColor="text1"/>
          <w:sz w:val="23"/>
          <w:szCs w:val="23"/>
          <w:lang w:eastAsia="nb-NO"/>
        </w:rPr>
        <w:t xml:space="preserve"> </w:t>
      </w:r>
      <w:proofErr w:type="spellStart"/>
      <w:r w:rsidRPr="00042E70">
        <w:rPr>
          <w:rFonts w:asciiTheme="majorHAnsi" w:eastAsia="Times New Roman" w:hAnsiTheme="majorHAnsi" w:cstheme="majorHAnsi"/>
          <w:color w:val="000000" w:themeColor="text1"/>
          <w:sz w:val="23"/>
          <w:szCs w:val="23"/>
          <w:lang w:eastAsia="nb-NO"/>
        </w:rPr>
        <w:t>Suicide</w:t>
      </w:r>
      <w:proofErr w:type="spellEnd"/>
      <w:r w:rsidRPr="00042E70">
        <w:rPr>
          <w:rFonts w:asciiTheme="majorHAnsi" w:eastAsia="Times New Roman" w:hAnsiTheme="majorHAnsi" w:cstheme="majorHAnsi"/>
          <w:color w:val="000000" w:themeColor="text1"/>
          <w:sz w:val="23"/>
          <w:szCs w:val="23"/>
          <w:lang w:eastAsia="nb-NO"/>
        </w:rPr>
        <w:t xml:space="preserve"> </w:t>
      </w:r>
      <w:proofErr w:type="spellStart"/>
      <w:r w:rsidRPr="00042E70">
        <w:rPr>
          <w:rFonts w:asciiTheme="majorHAnsi" w:eastAsia="Times New Roman" w:hAnsiTheme="majorHAnsi" w:cstheme="majorHAnsi"/>
          <w:color w:val="000000" w:themeColor="text1"/>
          <w:sz w:val="23"/>
          <w:szCs w:val="23"/>
          <w:lang w:eastAsia="nb-NO"/>
        </w:rPr>
        <w:t>Bereaved</w:t>
      </w:r>
      <w:proofErr w:type="spellEnd"/>
      <w:r w:rsidRPr="00042E70">
        <w:rPr>
          <w:rFonts w:asciiTheme="majorHAnsi" w:eastAsia="Times New Roman" w:hAnsiTheme="majorHAnsi" w:cstheme="majorHAnsi"/>
          <w:color w:val="000000" w:themeColor="text1"/>
          <w:sz w:val="23"/>
          <w:szCs w:val="23"/>
          <w:lang w:eastAsia="nb-NO"/>
        </w:rPr>
        <w:t xml:space="preserve">». </w:t>
      </w:r>
    </w:p>
    <w:p w14:paraId="46C387D9" w14:textId="2803B474"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val="en-US" w:eastAsia="nb-NO"/>
        </w:rPr>
      </w:pPr>
      <w:r w:rsidRPr="00042E70">
        <w:rPr>
          <w:rFonts w:asciiTheme="majorHAnsi" w:eastAsia="Times New Roman" w:hAnsiTheme="majorHAnsi" w:cstheme="majorHAnsi"/>
          <w:b/>
          <w:bCs/>
          <w:color w:val="000000" w:themeColor="text1"/>
          <w:sz w:val="23"/>
          <w:szCs w:val="23"/>
          <w:lang w:eastAsia="nb-NO"/>
        </w:rPr>
        <w:t xml:space="preserve">1.2 </w:t>
      </w:r>
      <w:r w:rsidRPr="00042E70">
        <w:rPr>
          <w:rFonts w:asciiTheme="majorHAnsi" w:eastAsia="Times New Roman" w:hAnsiTheme="majorHAnsi" w:cstheme="majorHAnsi"/>
          <w:color w:val="000000" w:themeColor="text1"/>
          <w:sz w:val="23"/>
          <w:szCs w:val="23"/>
          <w:lang w:eastAsia="nb-NO"/>
        </w:rPr>
        <w:t xml:space="preserve">Ungdomslagets navn er </w:t>
      </w:r>
      <w:r>
        <w:rPr>
          <w:rFonts w:asciiTheme="majorHAnsi" w:eastAsia="Times New Roman" w:hAnsiTheme="majorHAnsi" w:cstheme="majorHAnsi"/>
          <w:color w:val="000000" w:themeColor="text1"/>
          <w:sz w:val="23"/>
          <w:szCs w:val="23"/>
          <w:lang w:eastAsia="nb-NO"/>
        </w:rPr>
        <w:t>«</w:t>
      </w:r>
      <w:r w:rsidRPr="00042E70">
        <w:rPr>
          <w:rFonts w:asciiTheme="majorHAnsi" w:eastAsia="Times New Roman" w:hAnsiTheme="majorHAnsi" w:cstheme="majorHAnsi"/>
          <w:color w:val="000000" w:themeColor="text1"/>
          <w:sz w:val="23"/>
          <w:szCs w:val="23"/>
          <w:lang w:eastAsia="nb-NO"/>
        </w:rPr>
        <w:t>Unge LEVE</w:t>
      </w:r>
      <w:r>
        <w:rPr>
          <w:rFonts w:asciiTheme="majorHAnsi" w:eastAsia="Times New Roman" w:hAnsiTheme="majorHAnsi" w:cstheme="majorHAnsi"/>
          <w:color w:val="000000" w:themeColor="text1"/>
          <w:sz w:val="23"/>
          <w:szCs w:val="23"/>
          <w:lang w:eastAsia="nb-NO"/>
        </w:rPr>
        <w:t>»</w:t>
      </w:r>
      <w:r w:rsidRPr="00042E70">
        <w:rPr>
          <w:rFonts w:asciiTheme="majorHAnsi" w:eastAsia="Times New Roman" w:hAnsiTheme="majorHAnsi" w:cstheme="majorHAnsi"/>
          <w:color w:val="000000" w:themeColor="text1"/>
          <w:sz w:val="23"/>
          <w:szCs w:val="23"/>
          <w:lang w:eastAsia="nb-NO"/>
        </w:rPr>
        <w:t xml:space="preserve">. </w:t>
      </w:r>
      <w:r w:rsidRPr="00042E70">
        <w:rPr>
          <w:rFonts w:asciiTheme="majorHAnsi" w:eastAsia="Times New Roman" w:hAnsiTheme="majorHAnsi" w:cstheme="majorHAnsi"/>
          <w:color w:val="000000" w:themeColor="text1"/>
          <w:sz w:val="23"/>
          <w:szCs w:val="23"/>
          <w:lang w:val="en-US" w:eastAsia="nb-NO"/>
        </w:rPr>
        <w:t xml:space="preserve">Det </w:t>
      </w:r>
      <w:proofErr w:type="spellStart"/>
      <w:r w:rsidRPr="00042E70">
        <w:rPr>
          <w:rFonts w:asciiTheme="majorHAnsi" w:eastAsia="Times New Roman" w:hAnsiTheme="majorHAnsi" w:cstheme="majorHAnsi"/>
          <w:color w:val="000000" w:themeColor="text1"/>
          <w:sz w:val="23"/>
          <w:szCs w:val="23"/>
          <w:lang w:val="en-US" w:eastAsia="nb-NO"/>
        </w:rPr>
        <w:t>engelske</w:t>
      </w:r>
      <w:proofErr w:type="spellEnd"/>
      <w:r w:rsidRPr="00042E70">
        <w:rPr>
          <w:rFonts w:asciiTheme="majorHAnsi" w:eastAsia="Times New Roman" w:hAnsiTheme="majorHAnsi" w:cstheme="majorHAnsi"/>
          <w:color w:val="000000" w:themeColor="text1"/>
          <w:sz w:val="23"/>
          <w:szCs w:val="23"/>
          <w:lang w:val="en-US" w:eastAsia="nb-NO"/>
        </w:rPr>
        <w:t xml:space="preserve"> </w:t>
      </w:r>
      <w:proofErr w:type="spellStart"/>
      <w:r w:rsidRPr="00042E70">
        <w:rPr>
          <w:rFonts w:asciiTheme="majorHAnsi" w:eastAsia="Times New Roman" w:hAnsiTheme="majorHAnsi" w:cstheme="majorHAnsi"/>
          <w:color w:val="000000" w:themeColor="text1"/>
          <w:sz w:val="23"/>
          <w:szCs w:val="23"/>
          <w:lang w:val="en-US" w:eastAsia="nb-NO"/>
        </w:rPr>
        <w:t>navnet</w:t>
      </w:r>
      <w:proofErr w:type="spellEnd"/>
      <w:r w:rsidRPr="00042E70">
        <w:rPr>
          <w:rFonts w:asciiTheme="majorHAnsi" w:eastAsia="Times New Roman" w:hAnsiTheme="majorHAnsi" w:cstheme="majorHAnsi"/>
          <w:color w:val="000000" w:themeColor="text1"/>
          <w:sz w:val="23"/>
          <w:szCs w:val="23"/>
          <w:lang w:val="en-US" w:eastAsia="nb-NO"/>
        </w:rPr>
        <w:t xml:space="preserve"> er</w:t>
      </w:r>
      <w:r>
        <w:rPr>
          <w:rFonts w:asciiTheme="majorHAnsi" w:eastAsia="Times New Roman" w:hAnsiTheme="majorHAnsi" w:cstheme="majorHAnsi"/>
          <w:color w:val="000000" w:themeColor="text1"/>
          <w:sz w:val="23"/>
          <w:szCs w:val="23"/>
          <w:lang w:val="en-US" w:eastAsia="nb-NO"/>
        </w:rPr>
        <w:t xml:space="preserve"> “</w:t>
      </w:r>
      <w:r w:rsidRPr="00042E70">
        <w:rPr>
          <w:rFonts w:asciiTheme="majorHAnsi" w:eastAsia="Times New Roman" w:hAnsiTheme="majorHAnsi" w:cstheme="majorHAnsi"/>
          <w:color w:val="000000" w:themeColor="text1"/>
          <w:sz w:val="23"/>
          <w:szCs w:val="23"/>
          <w:lang w:val="en-US" w:eastAsia="nb-NO"/>
        </w:rPr>
        <w:t>Youth Division of The Norwegian Organization for the Suicide Bereaved</w:t>
      </w:r>
      <w:r>
        <w:rPr>
          <w:rFonts w:asciiTheme="majorHAnsi" w:eastAsia="Times New Roman" w:hAnsiTheme="majorHAnsi" w:cstheme="majorHAnsi"/>
          <w:color w:val="000000" w:themeColor="text1"/>
          <w:sz w:val="23"/>
          <w:szCs w:val="23"/>
          <w:lang w:val="en-US" w:eastAsia="nb-NO"/>
        </w:rPr>
        <w:t>”</w:t>
      </w:r>
      <w:r w:rsidRPr="00042E70">
        <w:rPr>
          <w:rFonts w:asciiTheme="majorHAnsi" w:eastAsia="Times New Roman" w:hAnsiTheme="majorHAnsi" w:cstheme="majorHAnsi"/>
          <w:color w:val="000000" w:themeColor="text1"/>
          <w:sz w:val="23"/>
          <w:szCs w:val="23"/>
          <w:lang w:val="en-US" w:eastAsia="nb-NO"/>
        </w:rPr>
        <w:t xml:space="preserve">. </w:t>
      </w:r>
    </w:p>
    <w:p w14:paraId="563F66AC"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32"/>
          <w:szCs w:val="32"/>
          <w:lang w:eastAsia="nb-NO"/>
        </w:rPr>
      </w:pPr>
      <w:r w:rsidRPr="00042E70">
        <w:rPr>
          <w:rFonts w:asciiTheme="majorHAnsi" w:eastAsia="Times New Roman" w:hAnsiTheme="majorHAnsi" w:cstheme="majorHAnsi"/>
          <w:b/>
          <w:bCs/>
          <w:color w:val="000000" w:themeColor="text1"/>
          <w:sz w:val="32"/>
          <w:szCs w:val="32"/>
          <w:lang w:eastAsia="nb-NO"/>
        </w:rPr>
        <w:t>§ 2 Form</w:t>
      </w:r>
      <w:r w:rsidRPr="00C82FD3">
        <w:rPr>
          <w:rFonts w:asciiTheme="majorHAnsi" w:eastAsia="Times New Roman" w:hAnsiTheme="majorHAnsi" w:cstheme="majorHAnsi"/>
          <w:b/>
          <w:bCs/>
          <w:color w:val="000000" w:themeColor="text1"/>
          <w:sz w:val="32"/>
          <w:szCs w:val="32"/>
          <w:lang w:eastAsia="nb-NO"/>
        </w:rPr>
        <w:t>å</w:t>
      </w:r>
      <w:r w:rsidRPr="00042E70">
        <w:rPr>
          <w:rFonts w:asciiTheme="majorHAnsi" w:eastAsia="Times New Roman" w:hAnsiTheme="majorHAnsi" w:cstheme="majorHAnsi"/>
          <w:b/>
          <w:bCs/>
          <w:color w:val="000000" w:themeColor="text1"/>
          <w:sz w:val="32"/>
          <w:szCs w:val="32"/>
          <w:lang w:eastAsia="nb-NO"/>
        </w:rPr>
        <w:t>l</w:t>
      </w:r>
    </w:p>
    <w:p w14:paraId="5952C254"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Foreningens form</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l er </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 støtte etterlatte og berørte ved selvmord og </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 bidra til </w:t>
      </w:r>
      <w:r w:rsidRPr="00C82FD3">
        <w:rPr>
          <w:rFonts w:asciiTheme="majorHAnsi" w:eastAsia="Times New Roman" w:hAnsiTheme="majorHAnsi" w:cstheme="majorHAnsi"/>
          <w:color w:val="000000" w:themeColor="text1"/>
          <w:sz w:val="23"/>
          <w:szCs w:val="23"/>
          <w:lang w:eastAsia="nb-NO"/>
        </w:rPr>
        <w:t xml:space="preserve">å </w:t>
      </w:r>
      <w:r w:rsidRPr="00042E70">
        <w:rPr>
          <w:rFonts w:asciiTheme="majorHAnsi" w:eastAsia="Times New Roman" w:hAnsiTheme="majorHAnsi" w:cstheme="majorHAnsi"/>
          <w:color w:val="000000" w:themeColor="text1"/>
          <w:sz w:val="23"/>
          <w:szCs w:val="23"/>
          <w:lang w:eastAsia="nb-NO"/>
        </w:rPr>
        <w:t xml:space="preserve">forebygge selvmord gjennom </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penhet, opplysningsvirksomhet og politisk arbeid. </w:t>
      </w:r>
    </w:p>
    <w:p w14:paraId="56F5F54B" w14:textId="77777777" w:rsidR="00A5357A" w:rsidRPr="00C82FD3"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Etterlatt: Far, mor, søsken, barn, barnebarn, andre foresatte, bonusfamilie, besteforeldre, ektefelle, samboer, kjæreste, nær slekt og venner.</w:t>
      </w:r>
    </w:p>
    <w:p w14:paraId="34D023DA"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br/>
      </w:r>
      <w:r w:rsidRPr="00042E70">
        <w:rPr>
          <w:rFonts w:asciiTheme="majorHAnsi" w:eastAsia="Times New Roman" w:hAnsiTheme="majorHAnsi" w:cstheme="majorHAnsi"/>
          <w:color w:val="000000" w:themeColor="text1"/>
          <w:sz w:val="23"/>
          <w:szCs w:val="23"/>
          <w:u w:val="single"/>
          <w:lang w:eastAsia="nb-NO"/>
        </w:rPr>
        <w:t>Berørt</w:t>
      </w:r>
      <w:r w:rsidRPr="00042E70">
        <w:rPr>
          <w:rFonts w:asciiTheme="majorHAnsi" w:eastAsia="Times New Roman" w:hAnsiTheme="majorHAnsi" w:cstheme="majorHAnsi"/>
          <w:color w:val="000000" w:themeColor="text1"/>
          <w:sz w:val="23"/>
          <w:szCs w:val="23"/>
          <w:lang w:eastAsia="nb-NO"/>
        </w:rPr>
        <w:t>: En som selv kjenner og definerer seg til å være nær avdøde og/eller etterlatte.</w:t>
      </w:r>
      <w:r w:rsidRPr="00042E70">
        <w:rPr>
          <w:rFonts w:asciiTheme="majorHAnsi" w:eastAsia="Times New Roman" w:hAnsiTheme="majorHAnsi" w:cstheme="majorHAnsi"/>
          <w:color w:val="000000" w:themeColor="text1"/>
          <w:sz w:val="23"/>
          <w:szCs w:val="23"/>
          <w:lang w:eastAsia="nb-NO"/>
        </w:rPr>
        <w:br/>
      </w:r>
      <w:r w:rsidRPr="00042E70">
        <w:rPr>
          <w:rFonts w:asciiTheme="majorHAnsi" w:eastAsia="Times New Roman" w:hAnsiTheme="majorHAnsi" w:cstheme="majorHAnsi"/>
          <w:color w:val="000000" w:themeColor="text1"/>
          <w:sz w:val="23"/>
          <w:szCs w:val="23"/>
          <w:u w:val="single"/>
          <w:lang w:eastAsia="nb-NO"/>
        </w:rPr>
        <w:t>Fagperson</w:t>
      </w:r>
      <w:r w:rsidRPr="00042E70">
        <w:rPr>
          <w:rFonts w:asciiTheme="majorHAnsi" w:eastAsia="Times New Roman" w:hAnsiTheme="majorHAnsi" w:cstheme="majorHAnsi"/>
          <w:color w:val="000000" w:themeColor="text1"/>
          <w:sz w:val="23"/>
          <w:szCs w:val="23"/>
          <w:lang w:eastAsia="nb-NO"/>
        </w:rPr>
        <w:t xml:space="preserve">: Helsefaglig eller annen utdannelse/praksis som er relevant for </w:t>
      </w:r>
      <w:proofErr w:type="spellStart"/>
      <w:r w:rsidRPr="00042E70">
        <w:rPr>
          <w:rFonts w:asciiTheme="majorHAnsi" w:eastAsia="Times New Roman" w:hAnsiTheme="majorHAnsi" w:cstheme="majorHAnsi"/>
          <w:color w:val="000000" w:themeColor="text1"/>
          <w:sz w:val="23"/>
          <w:szCs w:val="23"/>
          <w:lang w:eastAsia="nb-NO"/>
        </w:rPr>
        <w:t>LEVEs</w:t>
      </w:r>
      <w:proofErr w:type="spellEnd"/>
      <w:r w:rsidRPr="00042E70">
        <w:rPr>
          <w:rFonts w:asciiTheme="majorHAnsi" w:eastAsia="Times New Roman" w:hAnsiTheme="majorHAnsi" w:cstheme="majorHAnsi"/>
          <w:color w:val="000000" w:themeColor="text1"/>
          <w:sz w:val="23"/>
          <w:szCs w:val="23"/>
          <w:lang w:eastAsia="nb-NO"/>
        </w:rPr>
        <w:t xml:space="preserve"> form</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l. </w:t>
      </w:r>
    </w:p>
    <w:p w14:paraId="2FFC215C"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32"/>
          <w:szCs w:val="32"/>
          <w:lang w:eastAsia="nb-NO"/>
        </w:rPr>
      </w:pPr>
      <w:r w:rsidRPr="00042E70">
        <w:rPr>
          <w:rFonts w:asciiTheme="majorHAnsi" w:eastAsia="Times New Roman" w:hAnsiTheme="majorHAnsi" w:cstheme="majorHAnsi"/>
          <w:b/>
          <w:bCs/>
          <w:color w:val="000000" w:themeColor="text1"/>
          <w:sz w:val="32"/>
          <w:szCs w:val="32"/>
          <w:lang w:eastAsia="nb-NO"/>
        </w:rPr>
        <w:t xml:space="preserve">§ 3 Foreningens beslutningsorganer og organisasjonsledd </w:t>
      </w:r>
    </w:p>
    <w:p w14:paraId="7698A4FA" w14:textId="77777777" w:rsidR="00A5357A" w:rsidRPr="00C82FD3"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3.1 </w:t>
      </w:r>
      <w:r w:rsidRPr="00042E70">
        <w:rPr>
          <w:rFonts w:asciiTheme="majorHAnsi" w:eastAsia="Times New Roman" w:hAnsiTheme="majorHAnsi" w:cstheme="majorHAnsi"/>
          <w:color w:val="000000" w:themeColor="text1"/>
          <w:sz w:val="23"/>
          <w:szCs w:val="23"/>
          <w:lang w:eastAsia="nb-NO"/>
        </w:rPr>
        <w:t xml:space="preserve">Øverste beslutningsorganer i foreningen er: </w:t>
      </w:r>
    </w:p>
    <w:p w14:paraId="58FE13DD" w14:textId="77777777" w:rsidR="00A5357A" w:rsidRPr="00042E70" w:rsidRDefault="00A5357A" w:rsidP="00A5357A">
      <w:pPr>
        <w:spacing w:before="100" w:beforeAutospacing="1" w:after="100" w:afterAutospacing="1"/>
        <w:ind w:left="360"/>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 Landsmøtet.</w:t>
      </w:r>
      <w:r w:rsidRPr="00042E70">
        <w:rPr>
          <w:rFonts w:asciiTheme="majorHAnsi" w:eastAsia="Times New Roman" w:hAnsiTheme="majorHAnsi" w:cstheme="majorHAnsi"/>
          <w:color w:val="000000" w:themeColor="text1"/>
          <w:sz w:val="23"/>
          <w:szCs w:val="23"/>
          <w:lang w:eastAsia="nb-NO"/>
        </w:rPr>
        <w:br/>
        <w:t xml:space="preserve">• Landsstyret. </w:t>
      </w:r>
    </w:p>
    <w:p w14:paraId="264CE7AB" w14:textId="77777777" w:rsidR="00A5357A" w:rsidRPr="00C82FD3" w:rsidRDefault="00A5357A" w:rsidP="00A5357A">
      <w:pPr>
        <w:pStyle w:val="Listeavsnitt"/>
        <w:numPr>
          <w:ilvl w:val="1"/>
          <w:numId w:val="8"/>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C82FD3">
        <w:rPr>
          <w:rFonts w:asciiTheme="majorHAnsi" w:eastAsia="Times New Roman" w:hAnsiTheme="majorHAnsi" w:cstheme="majorHAnsi"/>
          <w:color w:val="000000" w:themeColor="text1"/>
          <w:sz w:val="23"/>
          <w:szCs w:val="23"/>
          <w:lang w:eastAsia="nb-NO"/>
        </w:rPr>
        <w:t xml:space="preserve">Foreningen har følgende organisasjonsledd: </w:t>
      </w:r>
    </w:p>
    <w:p w14:paraId="6F60518D" w14:textId="77777777" w:rsidR="00A5357A" w:rsidRPr="00C82FD3" w:rsidRDefault="00A5357A" w:rsidP="00A5357A">
      <w:pPr>
        <w:numPr>
          <w:ilvl w:val="0"/>
          <w:numId w:val="1"/>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C82FD3">
        <w:rPr>
          <w:rFonts w:asciiTheme="majorHAnsi" w:eastAsia="Times New Roman" w:hAnsiTheme="majorHAnsi" w:cstheme="majorHAnsi"/>
          <w:color w:val="000000" w:themeColor="text1"/>
          <w:sz w:val="23"/>
          <w:szCs w:val="23"/>
          <w:lang w:eastAsia="nb-NO"/>
        </w:rPr>
        <w:t>Landsmøtet</w:t>
      </w:r>
      <w:r w:rsidRPr="00042E70">
        <w:rPr>
          <w:rFonts w:asciiTheme="majorHAnsi" w:eastAsia="Times New Roman" w:hAnsiTheme="majorHAnsi" w:cstheme="majorHAnsi"/>
          <w:color w:val="000000" w:themeColor="text1"/>
          <w:sz w:val="23"/>
          <w:szCs w:val="23"/>
          <w:lang w:eastAsia="nb-NO"/>
        </w:rPr>
        <w:t xml:space="preserve"> </w:t>
      </w:r>
    </w:p>
    <w:p w14:paraId="5D258488" w14:textId="77777777" w:rsidR="00A5357A" w:rsidRPr="00042E70" w:rsidRDefault="00A5357A" w:rsidP="00A5357A">
      <w:pPr>
        <w:numPr>
          <w:ilvl w:val="0"/>
          <w:numId w:val="1"/>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C82FD3">
        <w:rPr>
          <w:rFonts w:asciiTheme="majorHAnsi" w:eastAsia="Times New Roman" w:hAnsiTheme="majorHAnsi" w:cstheme="majorHAnsi"/>
          <w:color w:val="000000" w:themeColor="text1"/>
          <w:sz w:val="23"/>
          <w:szCs w:val="23"/>
          <w:lang w:eastAsia="nb-NO"/>
        </w:rPr>
        <w:t>Landsstyret</w:t>
      </w:r>
    </w:p>
    <w:p w14:paraId="035A4E6B" w14:textId="65444A45" w:rsidR="00A5357A" w:rsidRPr="00042E70" w:rsidRDefault="00A5357A" w:rsidP="00A5357A">
      <w:pPr>
        <w:numPr>
          <w:ilvl w:val="0"/>
          <w:numId w:val="1"/>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Unge LEVE</w:t>
      </w:r>
    </w:p>
    <w:p w14:paraId="3A7F1FC2" w14:textId="3CCADEC0" w:rsidR="00A5357A" w:rsidRPr="00042E70" w:rsidRDefault="00A5357A" w:rsidP="00A5357A">
      <w:pPr>
        <w:numPr>
          <w:ilvl w:val="0"/>
          <w:numId w:val="1"/>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lastRenderedPageBreak/>
        <w:t xml:space="preserve">Fylkeslag </w:t>
      </w:r>
    </w:p>
    <w:p w14:paraId="39F23ADB" w14:textId="1E6FA99E" w:rsidR="00A5357A" w:rsidRPr="00042E70" w:rsidRDefault="00A5357A" w:rsidP="00A5357A">
      <w:pPr>
        <w:numPr>
          <w:ilvl w:val="0"/>
          <w:numId w:val="1"/>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Lokallag</w:t>
      </w:r>
    </w:p>
    <w:p w14:paraId="1CC8B42F" w14:textId="0B62ED43" w:rsidR="00A5357A" w:rsidRPr="00042E70" w:rsidRDefault="00A5357A" w:rsidP="00A5357A">
      <w:pPr>
        <w:numPr>
          <w:ilvl w:val="0"/>
          <w:numId w:val="1"/>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Sekretariat</w:t>
      </w:r>
    </w:p>
    <w:p w14:paraId="5AB533A2"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Fylkeslag og lokallag er å betrakte som selvstendige rettssubjekter og økonomiske enheter som hefter for lagets egne økonomiske disposisjoner og inng</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tte avtaler. </w:t>
      </w:r>
    </w:p>
    <w:p w14:paraId="748AAF68"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Unge LEVE er en selvstendig underavdeling i LEVE og inng</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 i </w:t>
      </w:r>
      <w:proofErr w:type="spellStart"/>
      <w:r w:rsidRPr="00042E70">
        <w:rPr>
          <w:rFonts w:asciiTheme="majorHAnsi" w:eastAsia="Times New Roman" w:hAnsiTheme="majorHAnsi" w:cstheme="majorHAnsi"/>
          <w:color w:val="000000" w:themeColor="text1"/>
          <w:sz w:val="23"/>
          <w:szCs w:val="23"/>
          <w:lang w:eastAsia="nb-NO"/>
        </w:rPr>
        <w:t>LEVEs</w:t>
      </w:r>
      <w:proofErr w:type="spellEnd"/>
      <w:r w:rsidRPr="00042E70">
        <w:rPr>
          <w:rFonts w:asciiTheme="majorHAnsi" w:eastAsia="Times New Roman" w:hAnsiTheme="majorHAnsi" w:cstheme="majorHAnsi"/>
          <w:color w:val="000000" w:themeColor="text1"/>
          <w:sz w:val="23"/>
          <w:szCs w:val="23"/>
          <w:lang w:eastAsia="nb-NO"/>
        </w:rPr>
        <w:t xml:space="preserve"> totalregnskap. Unge LEVE er ansvarlig for egne økonomiske disposisjoner og inng</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tte avtaler. </w:t>
      </w:r>
    </w:p>
    <w:p w14:paraId="077815A8" w14:textId="77777777" w:rsidR="00A5357A" w:rsidRPr="00C82FD3" w:rsidRDefault="00A5357A" w:rsidP="00A5357A">
      <w:pPr>
        <w:spacing w:before="100" w:beforeAutospacing="1" w:after="100" w:afterAutospacing="1"/>
        <w:rPr>
          <w:rFonts w:asciiTheme="majorHAnsi" w:eastAsia="Times New Roman" w:hAnsiTheme="majorHAnsi" w:cstheme="majorHAnsi"/>
          <w:b/>
          <w:bCs/>
          <w:color w:val="000000" w:themeColor="text1"/>
          <w:sz w:val="32"/>
          <w:szCs w:val="32"/>
          <w:lang w:eastAsia="nb-NO"/>
        </w:rPr>
      </w:pPr>
      <w:r w:rsidRPr="00042E70">
        <w:rPr>
          <w:rFonts w:asciiTheme="majorHAnsi" w:eastAsia="Times New Roman" w:hAnsiTheme="majorHAnsi" w:cstheme="majorHAnsi"/>
          <w:b/>
          <w:bCs/>
          <w:color w:val="000000" w:themeColor="text1"/>
          <w:sz w:val="32"/>
          <w:szCs w:val="32"/>
          <w:lang w:eastAsia="nb-NO"/>
        </w:rPr>
        <w:t>§ 4 Medlemskap</w:t>
      </w:r>
    </w:p>
    <w:p w14:paraId="24E37EA9"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br/>
        <w:t xml:space="preserve">4.1 </w:t>
      </w:r>
      <w:r w:rsidRPr="00042E70">
        <w:rPr>
          <w:rFonts w:asciiTheme="majorHAnsi" w:eastAsia="Times New Roman" w:hAnsiTheme="majorHAnsi" w:cstheme="majorHAnsi"/>
          <w:color w:val="000000" w:themeColor="text1"/>
          <w:sz w:val="23"/>
          <w:szCs w:val="23"/>
          <w:lang w:eastAsia="nb-NO"/>
        </w:rPr>
        <w:t xml:space="preserve">Enhver som ønsker å støtte </w:t>
      </w:r>
      <w:proofErr w:type="spellStart"/>
      <w:r w:rsidRPr="00042E70">
        <w:rPr>
          <w:rFonts w:asciiTheme="majorHAnsi" w:eastAsia="Times New Roman" w:hAnsiTheme="majorHAnsi" w:cstheme="majorHAnsi"/>
          <w:color w:val="000000" w:themeColor="text1"/>
          <w:sz w:val="23"/>
          <w:szCs w:val="23"/>
          <w:lang w:eastAsia="nb-NO"/>
        </w:rPr>
        <w:t>LEVEs</w:t>
      </w:r>
      <w:proofErr w:type="spellEnd"/>
      <w:r w:rsidRPr="00042E70">
        <w:rPr>
          <w:rFonts w:asciiTheme="majorHAnsi" w:eastAsia="Times New Roman" w:hAnsiTheme="majorHAnsi" w:cstheme="majorHAnsi"/>
          <w:color w:val="000000" w:themeColor="text1"/>
          <w:sz w:val="23"/>
          <w:szCs w:val="23"/>
          <w:lang w:eastAsia="nb-NO"/>
        </w:rPr>
        <w:t xml:space="preserve"> arbeid, kan være medlem. Organisasjoner kan være</w:t>
      </w:r>
      <w:r w:rsidRPr="00C82FD3">
        <w:rPr>
          <w:rFonts w:asciiTheme="majorHAnsi" w:eastAsia="Times New Roman" w:hAnsiTheme="majorHAnsi" w:cstheme="majorHAnsi"/>
          <w:color w:val="000000" w:themeColor="text1"/>
          <w:sz w:val="23"/>
          <w:szCs w:val="23"/>
          <w:lang w:eastAsia="nb-NO"/>
        </w:rPr>
        <w:t xml:space="preserve"> </w:t>
      </w:r>
      <w:r w:rsidRPr="00042E70">
        <w:rPr>
          <w:rFonts w:asciiTheme="majorHAnsi" w:eastAsia="Times New Roman" w:hAnsiTheme="majorHAnsi" w:cstheme="majorHAnsi"/>
          <w:color w:val="000000" w:themeColor="text1"/>
          <w:sz w:val="23"/>
          <w:szCs w:val="23"/>
          <w:lang w:eastAsia="nb-NO"/>
        </w:rPr>
        <w:t>medlem, men m</w:t>
      </w:r>
      <w:r>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 da være representert ved </w:t>
      </w:r>
      <w:proofErr w:type="spellStart"/>
      <w:r w:rsidRPr="00042E70">
        <w:rPr>
          <w:rFonts w:asciiTheme="majorHAnsi" w:eastAsia="Times New Roman" w:hAnsiTheme="majorHAnsi" w:cstheme="majorHAnsi"/>
          <w:color w:val="000000" w:themeColor="text1"/>
          <w:sz w:val="23"/>
          <w:szCs w:val="23"/>
          <w:lang w:eastAsia="nb-NO"/>
        </w:rPr>
        <w:t>én</w:t>
      </w:r>
      <w:proofErr w:type="spellEnd"/>
      <w:r w:rsidRPr="00042E70">
        <w:rPr>
          <w:rFonts w:asciiTheme="majorHAnsi" w:eastAsia="Times New Roman" w:hAnsiTheme="majorHAnsi" w:cstheme="majorHAnsi"/>
          <w:color w:val="000000" w:themeColor="text1"/>
          <w:sz w:val="23"/>
          <w:szCs w:val="23"/>
          <w:lang w:eastAsia="nb-NO"/>
        </w:rPr>
        <w:t xml:space="preserve"> person. </w:t>
      </w:r>
    </w:p>
    <w:p w14:paraId="467EEED0" w14:textId="561337F5"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4.2 </w:t>
      </w:r>
      <w:r w:rsidRPr="00042E70">
        <w:rPr>
          <w:rFonts w:asciiTheme="majorHAnsi" w:eastAsia="Times New Roman" w:hAnsiTheme="majorHAnsi" w:cstheme="majorHAnsi"/>
          <w:color w:val="000000" w:themeColor="text1"/>
          <w:sz w:val="23"/>
          <w:szCs w:val="23"/>
          <w:lang w:eastAsia="nb-NO"/>
        </w:rPr>
        <w:t>Et medlem i LEVE har tilhørighet til fylkes- og lokallag der vedkommende har sin bostedsadresse. Medlemmer som ønsker å tilhøre et annet fylkeslag enn det bostedsadressen tilsier, m</w:t>
      </w:r>
      <w:r w:rsidR="00E80559">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 melde fra om dette. Ungdomsmedlemmer er medlem i Unge LEVE og i fylkeslaget de tilhører. </w:t>
      </w:r>
    </w:p>
    <w:p w14:paraId="0E9C7E1A" w14:textId="77777777" w:rsidR="00A5357A" w:rsidRPr="00C82FD3"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4.3 </w:t>
      </w:r>
      <w:r w:rsidRPr="00C82FD3">
        <w:rPr>
          <w:rFonts w:asciiTheme="majorHAnsi" w:hAnsiTheme="majorHAnsi" w:cstheme="majorHAnsi"/>
          <w:color w:val="000000" w:themeColor="text1"/>
          <w:sz w:val="23"/>
          <w:szCs w:val="23"/>
        </w:rPr>
        <w:t xml:space="preserve">Stemmerett og valgbarhet i </w:t>
      </w:r>
      <w:r w:rsidRPr="00C82FD3">
        <w:rPr>
          <w:rFonts w:asciiTheme="majorHAnsi" w:hAnsiTheme="majorHAnsi" w:cstheme="majorHAnsi"/>
          <w:i/>
          <w:color w:val="000000" w:themeColor="text1"/>
          <w:sz w:val="23"/>
          <w:szCs w:val="23"/>
        </w:rPr>
        <w:t>Unge</w:t>
      </w:r>
      <w:r w:rsidRPr="00C82FD3">
        <w:rPr>
          <w:rFonts w:asciiTheme="majorHAnsi" w:hAnsiTheme="majorHAnsi" w:cstheme="majorHAnsi"/>
          <w:color w:val="000000" w:themeColor="text1"/>
          <w:sz w:val="23"/>
          <w:szCs w:val="23"/>
        </w:rPr>
        <w:t xml:space="preserve"> Leves organer har den som er fylt 15 år eller fyller 15 år i løpet av året. </w:t>
      </w:r>
      <w:r w:rsidRPr="00042E70">
        <w:rPr>
          <w:rFonts w:asciiTheme="majorHAnsi" w:eastAsia="Times New Roman" w:hAnsiTheme="majorHAnsi" w:cstheme="majorHAnsi"/>
          <w:color w:val="000000" w:themeColor="text1"/>
          <w:sz w:val="23"/>
          <w:szCs w:val="23"/>
          <w:lang w:eastAsia="nb-NO"/>
        </w:rPr>
        <w:t xml:space="preserve">Ingen medlemmer har stemmerett i mer enn ett fylkeslag. En person kan ikke ha styreverv i landsstyret eller i fylkesstyret om samme styre har arbeidsgiveransvar for vedkommende. </w:t>
      </w:r>
    </w:p>
    <w:p w14:paraId="249E6B70" w14:textId="77777777" w:rsidR="00A5357A" w:rsidRPr="00C82FD3"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4.4 </w:t>
      </w:r>
      <w:r w:rsidRPr="00042E70">
        <w:rPr>
          <w:rFonts w:asciiTheme="majorHAnsi" w:eastAsia="Times New Roman" w:hAnsiTheme="majorHAnsi" w:cstheme="majorHAnsi"/>
          <w:color w:val="000000" w:themeColor="text1"/>
          <w:sz w:val="23"/>
          <w:szCs w:val="23"/>
          <w:lang w:eastAsia="nb-NO"/>
        </w:rPr>
        <w:t xml:space="preserve">Medlemmer har følgende rettigheter: </w:t>
      </w:r>
    </w:p>
    <w:p w14:paraId="6C8C5FCE" w14:textId="77777777" w:rsidR="00A5357A" w:rsidRPr="00C82FD3" w:rsidRDefault="00A5357A" w:rsidP="00A5357A">
      <w:pPr>
        <w:numPr>
          <w:ilvl w:val="0"/>
          <w:numId w:val="1"/>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Blir invitert til foreningens medlemsmøter</w:t>
      </w:r>
    </w:p>
    <w:p w14:paraId="604463E9" w14:textId="229829DA" w:rsidR="00A5357A" w:rsidRPr="00042E70" w:rsidRDefault="00A5357A" w:rsidP="00A5357A">
      <w:pPr>
        <w:numPr>
          <w:ilvl w:val="0"/>
          <w:numId w:val="1"/>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Har talerett p</w:t>
      </w:r>
      <w:r w:rsidR="00E80559">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 alle foreningens medlemsmøter.</w:t>
      </w:r>
    </w:p>
    <w:p w14:paraId="3AB9C812" w14:textId="69467FC3" w:rsidR="00A5357A" w:rsidRPr="00042E70" w:rsidRDefault="00A5357A" w:rsidP="00A5357A">
      <w:pPr>
        <w:numPr>
          <w:ilvl w:val="0"/>
          <w:numId w:val="1"/>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Har stemmerett p</w:t>
      </w:r>
      <w:r w:rsidR="00E80559">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 ungdoms-, fylkes- og lokallags</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rsmøte der vedkommende er registrert som medlem.</w:t>
      </w:r>
    </w:p>
    <w:p w14:paraId="043D3FFF" w14:textId="77777777" w:rsidR="00A5357A" w:rsidRPr="00042E70" w:rsidRDefault="00A5357A" w:rsidP="00A5357A">
      <w:pPr>
        <w:numPr>
          <w:ilvl w:val="0"/>
          <w:numId w:val="1"/>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Kan velges til tillitsverv i foreningen, jf. § 4.3.</w:t>
      </w:r>
    </w:p>
    <w:p w14:paraId="3CCCCADD" w14:textId="77777777" w:rsidR="00A5357A" w:rsidRPr="00C82FD3" w:rsidRDefault="00A5357A" w:rsidP="00A5357A">
      <w:pPr>
        <w:numPr>
          <w:ilvl w:val="0"/>
          <w:numId w:val="1"/>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F</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r tilsendt foreningens medlemsblad.</w:t>
      </w:r>
    </w:p>
    <w:p w14:paraId="178F6717" w14:textId="77777777" w:rsidR="00A5357A" w:rsidRPr="00C82FD3"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4.5 </w:t>
      </w:r>
      <w:r w:rsidRPr="00042E70">
        <w:rPr>
          <w:rFonts w:asciiTheme="majorHAnsi" w:eastAsia="Times New Roman" w:hAnsiTheme="majorHAnsi" w:cstheme="majorHAnsi"/>
          <w:color w:val="000000" w:themeColor="text1"/>
          <w:sz w:val="23"/>
          <w:szCs w:val="23"/>
          <w:lang w:eastAsia="nb-NO"/>
        </w:rPr>
        <w:t xml:space="preserve">Alle medlemmer skal betale kontingent. Kontingentens størrelse fastsettes av landsstyret. </w:t>
      </w:r>
    </w:p>
    <w:p w14:paraId="737298EC" w14:textId="77777777" w:rsidR="00A5357A" w:rsidRPr="00C82FD3" w:rsidRDefault="00A5357A" w:rsidP="00A5357A">
      <w:pPr>
        <w:numPr>
          <w:ilvl w:val="0"/>
          <w:numId w:val="1"/>
        </w:numPr>
        <w:spacing w:before="100" w:beforeAutospacing="1" w:after="100" w:afterAutospacing="1"/>
        <w:rPr>
          <w:rFonts w:asciiTheme="majorHAnsi" w:eastAsia="Times New Roman" w:hAnsiTheme="majorHAnsi" w:cstheme="majorHAnsi"/>
          <w:color w:val="000000" w:themeColor="text1"/>
          <w:sz w:val="23"/>
          <w:szCs w:val="23"/>
          <w:u w:val="single"/>
          <w:lang w:eastAsia="nb-NO"/>
        </w:rPr>
      </w:pPr>
      <w:r w:rsidRPr="00042E70">
        <w:rPr>
          <w:rFonts w:asciiTheme="majorHAnsi" w:eastAsia="Times New Roman" w:hAnsiTheme="majorHAnsi" w:cstheme="majorHAnsi"/>
          <w:color w:val="000000" w:themeColor="text1"/>
          <w:sz w:val="23"/>
          <w:szCs w:val="23"/>
          <w:lang w:eastAsia="nb-NO"/>
        </w:rPr>
        <w:t>Familiemedlemskap er å betrakte som ordinært medlemskap med de rettighetene</w:t>
      </w:r>
      <w:r w:rsidRPr="00042E70">
        <w:rPr>
          <w:rFonts w:asciiTheme="majorHAnsi" w:eastAsia="Times New Roman" w:hAnsiTheme="majorHAnsi" w:cstheme="majorHAnsi"/>
          <w:color w:val="000000" w:themeColor="text1"/>
          <w:sz w:val="23"/>
          <w:szCs w:val="23"/>
          <w:lang w:eastAsia="nb-NO"/>
        </w:rPr>
        <w:br/>
        <w:t>det innebærer.</w:t>
      </w:r>
    </w:p>
    <w:p w14:paraId="0E617F16" w14:textId="21C66149" w:rsidR="00A5357A" w:rsidRPr="00A5357A" w:rsidRDefault="00A5357A" w:rsidP="00A5357A">
      <w:pPr>
        <w:numPr>
          <w:ilvl w:val="0"/>
          <w:numId w:val="1"/>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A5357A">
        <w:rPr>
          <w:rFonts w:asciiTheme="majorHAnsi" w:eastAsia="Times New Roman" w:hAnsiTheme="majorHAnsi" w:cstheme="majorHAnsi"/>
          <w:color w:val="000000" w:themeColor="text1"/>
          <w:sz w:val="23"/>
          <w:szCs w:val="23"/>
          <w:lang w:eastAsia="nb-NO"/>
        </w:rPr>
        <w:t>Medlemmer mellom 15 og 35 år kan tegne medlemskap i Unge LEVE</w:t>
      </w:r>
    </w:p>
    <w:p w14:paraId="4D553174" w14:textId="77777777" w:rsidR="00A5357A" w:rsidRPr="00C82FD3" w:rsidRDefault="00A5357A" w:rsidP="00A5357A">
      <w:pPr>
        <w:numPr>
          <w:ilvl w:val="0"/>
          <w:numId w:val="1"/>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C82FD3">
        <w:rPr>
          <w:rFonts w:asciiTheme="majorHAnsi" w:eastAsia="Times New Roman" w:hAnsiTheme="majorHAnsi" w:cstheme="majorHAnsi"/>
          <w:color w:val="000000" w:themeColor="text1"/>
          <w:sz w:val="23"/>
          <w:szCs w:val="23"/>
          <w:lang w:eastAsia="nb-NO"/>
        </w:rPr>
        <w:t xml:space="preserve">Støttemedlemskap kan tegnes av enkeltpersoner/fagpersoner/familier/organisasjoner / institusjoner / firmaer. Dette medlemskapet gir ingen rettigheter utover foreningens medlemsblad. </w:t>
      </w:r>
    </w:p>
    <w:p w14:paraId="58570D66"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4.6 </w:t>
      </w:r>
      <w:r w:rsidRPr="00042E70">
        <w:rPr>
          <w:rFonts w:asciiTheme="majorHAnsi" w:eastAsia="Times New Roman" w:hAnsiTheme="majorHAnsi" w:cstheme="majorHAnsi"/>
          <w:color w:val="000000" w:themeColor="text1"/>
          <w:sz w:val="23"/>
          <w:szCs w:val="23"/>
          <w:lang w:eastAsia="nb-NO"/>
        </w:rPr>
        <w:t xml:space="preserve">Halvparten av medlemskontingenten tilbakeføres til fylkeslagene. Medlemskontingenten for ungdomsmedlemsskap deles mellom Unge LEVE og fylkeslaget. </w:t>
      </w:r>
    </w:p>
    <w:p w14:paraId="1EA9EF3A"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lastRenderedPageBreak/>
        <w:t xml:space="preserve">4.7 </w:t>
      </w:r>
      <w:r w:rsidRPr="00042E70">
        <w:rPr>
          <w:rFonts w:asciiTheme="majorHAnsi" w:eastAsia="Times New Roman" w:hAnsiTheme="majorHAnsi" w:cstheme="majorHAnsi"/>
          <w:color w:val="000000" w:themeColor="text1"/>
          <w:sz w:val="23"/>
          <w:szCs w:val="23"/>
          <w:lang w:eastAsia="nb-NO"/>
        </w:rPr>
        <w:t xml:space="preserve">Melding om utmelding gis foreningens sekretariat eller gjennom </w:t>
      </w:r>
      <w:proofErr w:type="spellStart"/>
      <w:r w:rsidRPr="00042E70">
        <w:rPr>
          <w:rFonts w:asciiTheme="majorHAnsi" w:eastAsia="Times New Roman" w:hAnsiTheme="majorHAnsi" w:cstheme="majorHAnsi"/>
          <w:color w:val="000000" w:themeColor="text1"/>
          <w:sz w:val="23"/>
          <w:szCs w:val="23"/>
          <w:lang w:eastAsia="nb-NO"/>
        </w:rPr>
        <w:t>MinSide</w:t>
      </w:r>
      <w:proofErr w:type="spellEnd"/>
      <w:r w:rsidRPr="00042E70">
        <w:rPr>
          <w:rFonts w:asciiTheme="majorHAnsi" w:eastAsia="Times New Roman" w:hAnsiTheme="majorHAnsi" w:cstheme="majorHAnsi"/>
          <w:color w:val="000000" w:themeColor="text1"/>
          <w:sz w:val="23"/>
          <w:szCs w:val="23"/>
          <w:lang w:eastAsia="nb-NO"/>
        </w:rPr>
        <w:t xml:space="preserve"> i medlemssystemet. Medlem som gjennom et kalender</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r ikke betaler kontingent, strykes som medlem hvis kontingent forblir ubetalt etter to anmodninger pr papir/epost/</w:t>
      </w:r>
      <w:proofErr w:type="spellStart"/>
      <w:r w:rsidRPr="00042E70">
        <w:rPr>
          <w:rFonts w:asciiTheme="majorHAnsi" w:eastAsia="Times New Roman" w:hAnsiTheme="majorHAnsi" w:cstheme="majorHAnsi"/>
          <w:color w:val="000000" w:themeColor="text1"/>
          <w:sz w:val="23"/>
          <w:szCs w:val="23"/>
          <w:lang w:eastAsia="nb-NO"/>
        </w:rPr>
        <w:t>sms</w:t>
      </w:r>
      <w:proofErr w:type="spellEnd"/>
      <w:r w:rsidRPr="00042E70">
        <w:rPr>
          <w:rFonts w:asciiTheme="majorHAnsi" w:eastAsia="Times New Roman" w:hAnsiTheme="majorHAnsi" w:cstheme="majorHAnsi"/>
          <w:color w:val="000000" w:themeColor="text1"/>
          <w:sz w:val="23"/>
          <w:szCs w:val="23"/>
          <w:lang w:eastAsia="nb-NO"/>
        </w:rPr>
        <w:t xml:space="preserve">. </w:t>
      </w:r>
    </w:p>
    <w:p w14:paraId="784B507E" w14:textId="77777777" w:rsidR="00A5357A" w:rsidRPr="00C82FD3" w:rsidRDefault="00A5357A" w:rsidP="00A5357A">
      <w:pPr>
        <w:spacing w:before="100" w:beforeAutospacing="1" w:after="100" w:afterAutospacing="1"/>
        <w:rPr>
          <w:rFonts w:asciiTheme="majorHAnsi" w:eastAsia="Times New Roman" w:hAnsiTheme="majorHAnsi" w:cstheme="majorHAnsi"/>
          <w:b/>
          <w:bCs/>
          <w:color w:val="000000" w:themeColor="text1"/>
          <w:sz w:val="32"/>
          <w:szCs w:val="32"/>
          <w:lang w:eastAsia="nb-NO"/>
        </w:rPr>
      </w:pPr>
      <w:r w:rsidRPr="00042E70">
        <w:rPr>
          <w:rFonts w:asciiTheme="majorHAnsi" w:eastAsia="Times New Roman" w:hAnsiTheme="majorHAnsi" w:cstheme="majorHAnsi"/>
          <w:b/>
          <w:bCs/>
          <w:color w:val="000000" w:themeColor="text1"/>
          <w:sz w:val="32"/>
          <w:szCs w:val="32"/>
          <w:lang w:eastAsia="nb-NO"/>
        </w:rPr>
        <w:t>§ 5 Landsmøtet</w:t>
      </w:r>
    </w:p>
    <w:p w14:paraId="7C5BFC76"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br/>
        <w:t xml:space="preserve">5.1 </w:t>
      </w:r>
      <w:r w:rsidRPr="00042E70">
        <w:rPr>
          <w:rFonts w:asciiTheme="majorHAnsi" w:eastAsia="Times New Roman" w:hAnsiTheme="majorHAnsi" w:cstheme="majorHAnsi"/>
          <w:color w:val="000000" w:themeColor="text1"/>
          <w:sz w:val="23"/>
          <w:szCs w:val="23"/>
          <w:lang w:eastAsia="nb-NO"/>
        </w:rPr>
        <w:t xml:space="preserve">Landsmøtet er foreningens øverste myndighet. Landsmøtet avholdes hvert </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 innen utgangen av juni. </w:t>
      </w:r>
    </w:p>
    <w:p w14:paraId="6FF14375"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5.2 </w:t>
      </w:r>
      <w:r w:rsidRPr="00042E70">
        <w:rPr>
          <w:rFonts w:asciiTheme="majorHAnsi" w:eastAsia="Times New Roman" w:hAnsiTheme="majorHAnsi" w:cstheme="majorHAnsi"/>
          <w:color w:val="000000" w:themeColor="text1"/>
          <w:sz w:val="23"/>
          <w:szCs w:val="23"/>
          <w:lang w:eastAsia="nb-NO"/>
        </w:rPr>
        <w:t>Landsmøtet best</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 av landsstyret og delegater fra fylkeslagene og Unge LEVE representert etter følgende fordeling: </w:t>
      </w:r>
    </w:p>
    <w:p w14:paraId="15B5E4CE" w14:textId="77777777" w:rsidR="00A5357A" w:rsidRPr="00C82FD3"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Alle fylkeslag og Unge LEVE har rett til minst 1 delegat p</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 landsmøtet, og f</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r delegater</w:t>
      </w:r>
      <w:r w:rsidRPr="00042E70">
        <w:rPr>
          <w:rFonts w:asciiTheme="majorHAnsi" w:eastAsia="Times New Roman" w:hAnsiTheme="majorHAnsi" w:cstheme="majorHAnsi"/>
          <w:color w:val="000000" w:themeColor="text1"/>
          <w:sz w:val="23"/>
          <w:szCs w:val="23"/>
          <w:lang w:eastAsia="nb-NO"/>
        </w:rPr>
        <w:br/>
        <w:t>slik: 1−19 medlemmer:</w:t>
      </w:r>
      <w:r w:rsidRPr="00C82FD3">
        <w:rPr>
          <w:rFonts w:asciiTheme="majorHAnsi" w:eastAsia="Times New Roman" w:hAnsiTheme="majorHAnsi" w:cstheme="majorHAnsi"/>
          <w:color w:val="000000" w:themeColor="text1"/>
          <w:sz w:val="23"/>
          <w:szCs w:val="23"/>
          <w:lang w:eastAsia="nb-NO"/>
        </w:rPr>
        <w:t xml:space="preserve"> </w:t>
      </w:r>
      <w:r w:rsidRPr="00C82FD3">
        <w:rPr>
          <w:rFonts w:asciiTheme="majorHAnsi" w:hAnsiTheme="majorHAnsi" w:cstheme="majorHAnsi"/>
          <w:color w:val="000000" w:themeColor="text1"/>
          <w:sz w:val="23"/>
          <w:szCs w:val="23"/>
        </w:rPr>
        <w:t xml:space="preserve">”1-99 medlemmer skal ha 2 mandater, over 100 medlemmer skal ha 3 mandater. </w:t>
      </w:r>
      <w:r w:rsidRPr="00042E70">
        <w:rPr>
          <w:rFonts w:asciiTheme="majorHAnsi" w:eastAsia="Times New Roman" w:hAnsiTheme="majorHAnsi" w:cstheme="majorHAnsi"/>
          <w:color w:val="000000" w:themeColor="text1"/>
          <w:sz w:val="23"/>
          <w:szCs w:val="23"/>
          <w:lang w:eastAsia="nb-NO"/>
        </w:rPr>
        <w:t>Fra og med 200 medlemmer f</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r Unge LEVE 1 ekstra delegat per 100</w:t>
      </w:r>
      <w:r w:rsidRPr="00C82FD3">
        <w:rPr>
          <w:rFonts w:asciiTheme="majorHAnsi" w:eastAsia="Times New Roman" w:hAnsiTheme="majorHAnsi" w:cstheme="majorHAnsi"/>
          <w:color w:val="000000" w:themeColor="text1"/>
          <w:sz w:val="23"/>
          <w:szCs w:val="23"/>
          <w:lang w:eastAsia="nb-NO"/>
        </w:rPr>
        <w:t xml:space="preserve"> </w:t>
      </w:r>
      <w:r w:rsidRPr="00042E70">
        <w:rPr>
          <w:rFonts w:asciiTheme="majorHAnsi" w:eastAsia="Times New Roman" w:hAnsiTheme="majorHAnsi" w:cstheme="majorHAnsi"/>
          <w:color w:val="000000" w:themeColor="text1"/>
          <w:sz w:val="23"/>
          <w:szCs w:val="23"/>
          <w:lang w:eastAsia="nb-NO"/>
        </w:rPr>
        <w:t xml:space="preserve">medlemmer. Medlemstallet regnes av antall betalende medlemmer ved siste </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rsskifte før landsmøtet. Faste/varamedlemmer i landsstyret kan ikke være delegater for et fylkeslag eller for Unge LEVE. </w:t>
      </w:r>
    </w:p>
    <w:p w14:paraId="7E176BB4"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5.3 </w:t>
      </w:r>
      <w:r w:rsidRPr="00042E70">
        <w:rPr>
          <w:rFonts w:asciiTheme="majorHAnsi" w:eastAsia="Times New Roman" w:hAnsiTheme="majorHAnsi" w:cstheme="majorHAnsi"/>
          <w:color w:val="000000" w:themeColor="text1"/>
          <w:sz w:val="23"/>
          <w:szCs w:val="23"/>
          <w:lang w:eastAsia="nb-NO"/>
        </w:rPr>
        <w:t>Alle delegater m</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 være medlem i LEVE. </w:t>
      </w:r>
    </w:p>
    <w:p w14:paraId="638BD36C" w14:textId="77777777" w:rsidR="00A5357A" w:rsidRPr="00C82FD3" w:rsidRDefault="00A5357A" w:rsidP="00A5357A">
      <w:pPr>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5.4 </w:t>
      </w:r>
      <w:r w:rsidRPr="00042E70">
        <w:rPr>
          <w:rFonts w:asciiTheme="majorHAnsi" w:eastAsia="Times New Roman" w:hAnsiTheme="majorHAnsi" w:cstheme="majorHAnsi"/>
          <w:color w:val="000000" w:themeColor="text1"/>
          <w:sz w:val="23"/>
          <w:szCs w:val="23"/>
          <w:lang w:eastAsia="nb-NO"/>
        </w:rPr>
        <w:t>I tillegg inviteres følgende til landsmøtet:</w:t>
      </w:r>
    </w:p>
    <w:p w14:paraId="063AB9F8" w14:textId="77777777" w:rsidR="00A5357A" w:rsidRPr="00042E70" w:rsidRDefault="00A5357A" w:rsidP="00A5357A">
      <w:pPr>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br/>
        <w:t xml:space="preserve">• Alle foreningens medlemmer. Disse har talerett, men ikke stemmerett. </w:t>
      </w:r>
    </w:p>
    <w:p w14:paraId="15FD0982" w14:textId="77777777" w:rsidR="00A5357A" w:rsidRPr="00042E70" w:rsidRDefault="00A5357A" w:rsidP="00A5357A">
      <w:pPr>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 xml:space="preserve">• Representant fra valgkomiteen inviteres som gjest hvis ingen av valgkomiteens medlemmer møter som delegat. </w:t>
      </w:r>
    </w:p>
    <w:p w14:paraId="27626C5C"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5.5 </w:t>
      </w:r>
      <w:r w:rsidRPr="00042E70">
        <w:rPr>
          <w:rFonts w:asciiTheme="majorHAnsi" w:eastAsia="Times New Roman" w:hAnsiTheme="majorHAnsi" w:cstheme="majorHAnsi"/>
          <w:color w:val="000000" w:themeColor="text1"/>
          <w:sz w:val="23"/>
          <w:szCs w:val="23"/>
          <w:lang w:eastAsia="nb-NO"/>
        </w:rPr>
        <w:t xml:space="preserve">Landsmøtet skal behandle følgende saker: </w:t>
      </w:r>
    </w:p>
    <w:p w14:paraId="05E3DEBE" w14:textId="77777777" w:rsidR="00A5357A" w:rsidRPr="00042E70" w:rsidRDefault="00A5357A" w:rsidP="00A5357A">
      <w:pPr>
        <w:numPr>
          <w:ilvl w:val="0"/>
          <w:numId w:val="2"/>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 xml:space="preserve">Godkjenne innkalling og saksliste. </w:t>
      </w:r>
    </w:p>
    <w:p w14:paraId="11E4BFEC" w14:textId="77777777" w:rsidR="00A5357A" w:rsidRPr="00042E70" w:rsidRDefault="00A5357A" w:rsidP="00A5357A">
      <w:pPr>
        <w:numPr>
          <w:ilvl w:val="0"/>
          <w:numId w:val="2"/>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 xml:space="preserve">Velge møtedirigenter. </w:t>
      </w:r>
    </w:p>
    <w:p w14:paraId="0FA36A3F" w14:textId="77777777" w:rsidR="00A5357A" w:rsidRPr="00042E70" w:rsidRDefault="00A5357A" w:rsidP="00A5357A">
      <w:pPr>
        <w:numPr>
          <w:ilvl w:val="0"/>
          <w:numId w:val="2"/>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 xml:space="preserve">Godkjenne etableringen av nye fylkeslag. </w:t>
      </w:r>
    </w:p>
    <w:p w14:paraId="0B2FBE7E" w14:textId="77777777" w:rsidR="00A5357A" w:rsidRPr="00042E70" w:rsidRDefault="00A5357A" w:rsidP="00A5357A">
      <w:pPr>
        <w:numPr>
          <w:ilvl w:val="0"/>
          <w:numId w:val="2"/>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 xml:space="preserve">Behandle foreningens </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rsmelding og </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rsregnskap og revisjonsberetning. </w:t>
      </w:r>
    </w:p>
    <w:p w14:paraId="41ABA5D0" w14:textId="77777777" w:rsidR="00A5357A" w:rsidRPr="00042E70" w:rsidRDefault="00A5357A" w:rsidP="00A5357A">
      <w:pPr>
        <w:numPr>
          <w:ilvl w:val="0"/>
          <w:numId w:val="2"/>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 xml:space="preserve">Landsstyrets aktivitetsplan og budsjett for inneværende </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 legges frem til orientering. </w:t>
      </w:r>
    </w:p>
    <w:p w14:paraId="710505AF" w14:textId="77777777" w:rsidR="00A5357A" w:rsidRPr="00042E70" w:rsidRDefault="00A5357A" w:rsidP="00A5357A">
      <w:pPr>
        <w:numPr>
          <w:ilvl w:val="0"/>
          <w:numId w:val="2"/>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 xml:space="preserve">Behandle innkomne forslag. </w:t>
      </w:r>
    </w:p>
    <w:p w14:paraId="68B804B5" w14:textId="77777777" w:rsidR="00A5357A" w:rsidRPr="00042E70" w:rsidRDefault="00A5357A" w:rsidP="00A5357A">
      <w:pPr>
        <w:numPr>
          <w:ilvl w:val="0"/>
          <w:numId w:val="2"/>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 xml:space="preserve">Behandle innkomne </w:t>
      </w:r>
      <w:proofErr w:type="spellStart"/>
      <w:r w:rsidRPr="00042E70">
        <w:rPr>
          <w:rFonts w:asciiTheme="majorHAnsi" w:eastAsia="Times New Roman" w:hAnsiTheme="majorHAnsi" w:cstheme="majorHAnsi"/>
          <w:color w:val="000000" w:themeColor="text1"/>
          <w:sz w:val="23"/>
          <w:szCs w:val="23"/>
          <w:lang w:eastAsia="nb-NO"/>
        </w:rPr>
        <w:t>vedtektsforslag</w:t>
      </w:r>
      <w:proofErr w:type="spellEnd"/>
      <w:r w:rsidRPr="00042E70">
        <w:rPr>
          <w:rFonts w:asciiTheme="majorHAnsi" w:eastAsia="Times New Roman" w:hAnsiTheme="majorHAnsi" w:cstheme="majorHAnsi"/>
          <w:color w:val="000000" w:themeColor="text1"/>
          <w:sz w:val="23"/>
          <w:szCs w:val="23"/>
          <w:lang w:eastAsia="nb-NO"/>
        </w:rPr>
        <w:t xml:space="preserve">. </w:t>
      </w:r>
    </w:p>
    <w:p w14:paraId="76997096" w14:textId="77777777" w:rsidR="00A5357A" w:rsidRPr="00042E70" w:rsidRDefault="00A5357A" w:rsidP="00A5357A">
      <w:pPr>
        <w:numPr>
          <w:ilvl w:val="0"/>
          <w:numId w:val="2"/>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Velge de av landsstyret representanter som er p</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 valg. </w:t>
      </w:r>
    </w:p>
    <w:p w14:paraId="77812CB7" w14:textId="77777777" w:rsidR="00A5357A" w:rsidRPr="00042E70" w:rsidRDefault="00A5357A" w:rsidP="00A5357A">
      <w:pPr>
        <w:numPr>
          <w:ilvl w:val="0"/>
          <w:numId w:val="2"/>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Velge en valgkomité p</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 tre personer. Valgkomiteens leder skal velges direkte. </w:t>
      </w:r>
    </w:p>
    <w:p w14:paraId="319D5CFF" w14:textId="77777777" w:rsidR="00A5357A"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 xml:space="preserve">Funksjonstiden for alle medlemmer er to </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 </w:t>
      </w:r>
    </w:p>
    <w:p w14:paraId="7D05677E"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Dirigentene avgjør om begrenset taletid skal benyttes, og n</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 strek skal settes. </w:t>
      </w:r>
    </w:p>
    <w:p w14:paraId="53604A34"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Landsmøtet er beslutningsdyktig n</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 det er lovlig innkalt, jf. § 5.8. </w:t>
      </w:r>
    </w:p>
    <w:p w14:paraId="300B896E"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5.6 </w:t>
      </w:r>
      <w:r w:rsidRPr="00042E70">
        <w:rPr>
          <w:rFonts w:asciiTheme="majorHAnsi" w:eastAsia="Times New Roman" w:hAnsiTheme="majorHAnsi" w:cstheme="majorHAnsi"/>
          <w:color w:val="000000" w:themeColor="text1"/>
          <w:sz w:val="23"/>
          <w:szCs w:val="23"/>
          <w:lang w:eastAsia="nb-NO"/>
        </w:rPr>
        <w:t xml:space="preserve">Med unntak av vedtektsendringer skal alle saker </w:t>
      </w:r>
      <w:proofErr w:type="spellStart"/>
      <w:r w:rsidRPr="00042E70">
        <w:rPr>
          <w:rFonts w:asciiTheme="majorHAnsi" w:eastAsia="Times New Roman" w:hAnsiTheme="majorHAnsi" w:cstheme="majorHAnsi"/>
          <w:color w:val="000000" w:themeColor="text1"/>
          <w:sz w:val="23"/>
          <w:szCs w:val="23"/>
          <w:lang w:eastAsia="nb-NO"/>
        </w:rPr>
        <w:t>pa</w:t>
      </w:r>
      <w:proofErr w:type="spellEnd"/>
      <w:r w:rsidRPr="00042E70">
        <w:rPr>
          <w:rFonts w:asciiTheme="majorHAnsi" w:eastAsia="Times New Roman" w:hAnsiTheme="majorHAnsi" w:cstheme="majorHAnsi"/>
          <w:color w:val="000000" w:themeColor="text1"/>
          <w:sz w:val="23"/>
          <w:szCs w:val="23"/>
          <w:lang w:eastAsia="nb-NO"/>
        </w:rPr>
        <w:t xml:space="preserve">̊ landsmøtet avgjøres med simpelt flertall. </w:t>
      </w:r>
    </w:p>
    <w:p w14:paraId="45A400F3"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5.7 </w:t>
      </w:r>
      <w:r w:rsidRPr="00042E70">
        <w:rPr>
          <w:rFonts w:asciiTheme="majorHAnsi" w:eastAsia="Times New Roman" w:hAnsiTheme="majorHAnsi" w:cstheme="majorHAnsi"/>
          <w:color w:val="000000" w:themeColor="text1"/>
          <w:sz w:val="23"/>
          <w:szCs w:val="23"/>
          <w:lang w:eastAsia="nb-NO"/>
        </w:rPr>
        <w:t xml:space="preserve">Invitasjonen til landsmøtet sendes alle medlemmer senest </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tte uker før landsmøtet. Forslag som ønskes behandlet av landsmøtet, m</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 sendes skriftlig til landsstyret innen 15. mars. Senest </w:t>
      </w:r>
      <w:r w:rsidRPr="00042E70">
        <w:rPr>
          <w:rFonts w:asciiTheme="majorHAnsi" w:eastAsia="Times New Roman" w:hAnsiTheme="majorHAnsi" w:cstheme="majorHAnsi"/>
          <w:color w:val="000000" w:themeColor="text1"/>
          <w:sz w:val="23"/>
          <w:szCs w:val="23"/>
          <w:lang w:eastAsia="nb-NO"/>
        </w:rPr>
        <w:lastRenderedPageBreak/>
        <w:t xml:space="preserve">fire uker før landsmøtet avholdes, distribueres følgende saksdokumenter til alle landsmøtets delegater via fylkeslagslederne: </w:t>
      </w:r>
    </w:p>
    <w:p w14:paraId="3FC548C3" w14:textId="77777777" w:rsidR="00A5357A" w:rsidRPr="00042E70" w:rsidRDefault="00A5357A" w:rsidP="00A5357A">
      <w:pPr>
        <w:numPr>
          <w:ilvl w:val="0"/>
          <w:numId w:val="3"/>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 xml:space="preserve">Landsstyrets </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rsberetning. </w:t>
      </w:r>
    </w:p>
    <w:p w14:paraId="0E853C8E" w14:textId="77777777" w:rsidR="00A5357A" w:rsidRPr="00042E70" w:rsidRDefault="00A5357A" w:rsidP="00A5357A">
      <w:pPr>
        <w:numPr>
          <w:ilvl w:val="0"/>
          <w:numId w:val="3"/>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rsregnskap. </w:t>
      </w:r>
    </w:p>
    <w:p w14:paraId="2870D3A7" w14:textId="77777777" w:rsidR="00A5357A" w:rsidRPr="00042E70" w:rsidRDefault="00A5357A" w:rsidP="00A5357A">
      <w:pPr>
        <w:numPr>
          <w:ilvl w:val="0"/>
          <w:numId w:val="3"/>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 xml:space="preserve">Revisjonsberetning. </w:t>
      </w:r>
    </w:p>
    <w:p w14:paraId="0B746CC3" w14:textId="77777777" w:rsidR="00A5357A" w:rsidRPr="00042E70" w:rsidRDefault="00A5357A" w:rsidP="00A5357A">
      <w:pPr>
        <w:numPr>
          <w:ilvl w:val="0"/>
          <w:numId w:val="3"/>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 xml:space="preserve">Valgkomiteens innstilling. </w:t>
      </w:r>
    </w:p>
    <w:p w14:paraId="0C7D2612" w14:textId="77777777" w:rsidR="00A5357A" w:rsidRPr="00042E70" w:rsidRDefault="00A5357A" w:rsidP="00A5357A">
      <w:pPr>
        <w:numPr>
          <w:ilvl w:val="0"/>
          <w:numId w:val="3"/>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 xml:space="preserve">Eventuelle innkomne forslag. </w:t>
      </w:r>
    </w:p>
    <w:p w14:paraId="382A40FA" w14:textId="77777777" w:rsidR="00A5357A" w:rsidRPr="00042E70" w:rsidRDefault="00A5357A" w:rsidP="00A5357A">
      <w:pPr>
        <w:numPr>
          <w:ilvl w:val="0"/>
          <w:numId w:val="3"/>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 xml:space="preserve">Fylkeslagenes </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rsberetning. </w:t>
      </w:r>
    </w:p>
    <w:p w14:paraId="480B98C0" w14:textId="77777777" w:rsidR="00A5357A" w:rsidRPr="00042E70" w:rsidRDefault="00A5357A" w:rsidP="00A5357A">
      <w:pPr>
        <w:numPr>
          <w:ilvl w:val="0"/>
          <w:numId w:val="3"/>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 xml:space="preserve">Ungdomslagets </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rsberetning. </w:t>
      </w:r>
    </w:p>
    <w:p w14:paraId="7FEFE718" w14:textId="77777777" w:rsidR="00A5357A" w:rsidRPr="00042E70" w:rsidRDefault="00A5357A" w:rsidP="00A5357A">
      <w:pPr>
        <w:numPr>
          <w:ilvl w:val="0"/>
          <w:numId w:val="3"/>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 xml:space="preserve">Budsjettforslag for inneværende </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 </w:t>
      </w:r>
    </w:p>
    <w:p w14:paraId="318192C2" w14:textId="77777777" w:rsidR="00A5357A" w:rsidRPr="00042E70" w:rsidRDefault="00A5357A" w:rsidP="00A5357A">
      <w:pPr>
        <w:numPr>
          <w:ilvl w:val="0"/>
          <w:numId w:val="3"/>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 xml:space="preserve">Landsstyrets innstilling til ny valgkomité. </w:t>
      </w:r>
    </w:p>
    <w:p w14:paraId="52E7ECE0"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Forslag</w:t>
      </w:r>
      <w:r w:rsidRPr="00C82FD3">
        <w:rPr>
          <w:rFonts w:asciiTheme="majorHAnsi" w:eastAsia="Times New Roman" w:hAnsiTheme="majorHAnsi" w:cstheme="majorHAnsi"/>
          <w:color w:val="000000" w:themeColor="text1"/>
          <w:sz w:val="23"/>
          <w:szCs w:val="23"/>
          <w:lang w:eastAsia="nb-NO"/>
        </w:rPr>
        <w:t xml:space="preserve"> </w:t>
      </w:r>
      <w:r w:rsidRPr="00042E70">
        <w:rPr>
          <w:rFonts w:asciiTheme="majorHAnsi" w:eastAsia="Times New Roman" w:hAnsiTheme="majorHAnsi" w:cstheme="majorHAnsi"/>
          <w:color w:val="000000" w:themeColor="text1"/>
          <w:sz w:val="23"/>
          <w:szCs w:val="23"/>
          <w:lang w:eastAsia="nb-NO"/>
        </w:rPr>
        <w:t>som blir sendt inn etter fristens utløp, kan bare legges frem dersom et flertall av</w:t>
      </w:r>
      <w:r w:rsidRPr="00C82FD3">
        <w:rPr>
          <w:rFonts w:asciiTheme="majorHAnsi" w:eastAsia="Times New Roman" w:hAnsiTheme="majorHAnsi" w:cstheme="majorHAnsi"/>
          <w:color w:val="000000" w:themeColor="text1"/>
          <w:sz w:val="23"/>
          <w:szCs w:val="23"/>
          <w:lang w:eastAsia="nb-NO"/>
        </w:rPr>
        <w:t xml:space="preserve"> </w:t>
      </w:r>
      <w:r w:rsidRPr="00042E70">
        <w:rPr>
          <w:rFonts w:asciiTheme="majorHAnsi" w:eastAsia="Times New Roman" w:hAnsiTheme="majorHAnsi" w:cstheme="majorHAnsi"/>
          <w:color w:val="000000" w:themeColor="text1"/>
          <w:sz w:val="23"/>
          <w:szCs w:val="23"/>
          <w:lang w:eastAsia="nb-NO"/>
        </w:rPr>
        <w:t xml:space="preserve">landsstyret eller 2/3 flertall </w:t>
      </w:r>
      <w:proofErr w:type="spellStart"/>
      <w:r w:rsidRPr="00042E70">
        <w:rPr>
          <w:rFonts w:asciiTheme="majorHAnsi" w:eastAsia="Times New Roman" w:hAnsiTheme="majorHAnsi" w:cstheme="majorHAnsi"/>
          <w:color w:val="000000" w:themeColor="text1"/>
          <w:sz w:val="23"/>
          <w:szCs w:val="23"/>
          <w:lang w:eastAsia="nb-NO"/>
        </w:rPr>
        <w:t>pa</w:t>
      </w:r>
      <w:proofErr w:type="spellEnd"/>
      <w:r w:rsidRPr="00042E70">
        <w:rPr>
          <w:rFonts w:asciiTheme="majorHAnsi" w:eastAsia="Times New Roman" w:hAnsiTheme="majorHAnsi" w:cstheme="majorHAnsi"/>
          <w:color w:val="000000" w:themeColor="text1"/>
          <w:sz w:val="23"/>
          <w:szCs w:val="23"/>
          <w:lang w:eastAsia="nb-NO"/>
        </w:rPr>
        <w:t xml:space="preserve">̊ landsmøtet stemmer for at saken skal behandles. </w:t>
      </w:r>
    </w:p>
    <w:p w14:paraId="26772365"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5.8 </w:t>
      </w:r>
      <w:r w:rsidRPr="00042E70">
        <w:rPr>
          <w:rFonts w:asciiTheme="majorHAnsi" w:eastAsia="Times New Roman" w:hAnsiTheme="majorHAnsi" w:cstheme="majorHAnsi"/>
          <w:color w:val="000000" w:themeColor="text1"/>
          <w:sz w:val="23"/>
          <w:szCs w:val="23"/>
          <w:lang w:eastAsia="nb-NO"/>
        </w:rPr>
        <w:t>Ekstraordinært landsmøte kan innkalles av landsstyret med 2/3 flertall eller n</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 dette kreves av minimum halvparten av fylkeslagene. Innkallingen og kunngjøringen skjer </w:t>
      </w:r>
      <w:r w:rsidRPr="00C82FD3">
        <w:rPr>
          <w:rFonts w:asciiTheme="majorHAnsi" w:eastAsia="Times New Roman" w:hAnsiTheme="majorHAnsi" w:cstheme="majorHAnsi"/>
          <w:color w:val="000000" w:themeColor="text1"/>
          <w:sz w:val="23"/>
          <w:szCs w:val="23"/>
          <w:lang w:eastAsia="nb-NO"/>
        </w:rPr>
        <w:t>på</w:t>
      </w:r>
      <w:r w:rsidRPr="00042E70">
        <w:rPr>
          <w:rFonts w:asciiTheme="majorHAnsi" w:eastAsia="Times New Roman" w:hAnsiTheme="majorHAnsi" w:cstheme="majorHAnsi"/>
          <w:color w:val="000000" w:themeColor="text1"/>
          <w:sz w:val="23"/>
          <w:szCs w:val="23"/>
          <w:lang w:eastAsia="nb-NO"/>
        </w:rPr>
        <w:t xml:space="preserve"> samme m</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te som til ordinært landsmøte. </w:t>
      </w:r>
    </w:p>
    <w:p w14:paraId="4395A13F"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32"/>
          <w:szCs w:val="32"/>
          <w:lang w:eastAsia="nb-NO"/>
        </w:rPr>
      </w:pPr>
      <w:r w:rsidRPr="00042E70">
        <w:rPr>
          <w:rFonts w:asciiTheme="majorHAnsi" w:eastAsia="Times New Roman" w:hAnsiTheme="majorHAnsi" w:cstheme="majorHAnsi"/>
          <w:b/>
          <w:bCs/>
          <w:color w:val="000000" w:themeColor="text1"/>
          <w:sz w:val="32"/>
          <w:szCs w:val="32"/>
          <w:lang w:eastAsia="nb-NO"/>
        </w:rPr>
        <w:t xml:space="preserve">§ 6 Landsstyret </w:t>
      </w:r>
    </w:p>
    <w:p w14:paraId="5E57D9A2"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6.1 </w:t>
      </w:r>
      <w:r w:rsidRPr="00042E70">
        <w:rPr>
          <w:rFonts w:asciiTheme="majorHAnsi" w:eastAsia="Times New Roman" w:hAnsiTheme="majorHAnsi" w:cstheme="majorHAnsi"/>
          <w:color w:val="000000" w:themeColor="text1"/>
          <w:sz w:val="23"/>
          <w:szCs w:val="23"/>
          <w:lang w:eastAsia="nb-NO"/>
        </w:rPr>
        <w:t>Landsstyret best</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r av styreleder, nestleder, leder for ungdomslaget, fire styremedlemmer som er berørte/etterlatte ved selvmord, og to styremedlemmer som er fagpersoner. Nestleder i ungdomslaget er vara for leder i ungdomslaget. Videre skal det velges fire varamedlemmer, to berørte/etterlatte og to fagpersoner, rangert etter stemmetall. Alle som blir valgt inn i styret, m</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 tegne medlemskap. </w:t>
      </w:r>
    </w:p>
    <w:p w14:paraId="6B44FD55"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6.2 </w:t>
      </w:r>
      <w:r w:rsidRPr="00042E70">
        <w:rPr>
          <w:rFonts w:asciiTheme="majorHAnsi" w:eastAsia="Times New Roman" w:hAnsiTheme="majorHAnsi" w:cstheme="majorHAnsi"/>
          <w:color w:val="000000" w:themeColor="text1"/>
          <w:sz w:val="23"/>
          <w:szCs w:val="23"/>
          <w:lang w:eastAsia="nb-NO"/>
        </w:rPr>
        <w:t xml:space="preserve">Styreleder og nestleder i LEVE velges direkte av landsmøtet for to </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r om gangen. Styreleder og nestleder skal ikke være p</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 valg samme </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 Leder for ungdomslaget er automatisk representert i landsstyret. Blant de resterende seks styremedlemmene skal minimum tre styremedlemmer velges for to </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r p</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 landsmøtet. Landsstyret konstituerer seg</w:t>
      </w:r>
      <w:r w:rsidRPr="00C82FD3">
        <w:rPr>
          <w:rFonts w:asciiTheme="majorHAnsi" w:eastAsia="Times New Roman" w:hAnsiTheme="majorHAnsi" w:cstheme="majorHAnsi"/>
          <w:color w:val="000000" w:themeColor="text1"/>
          <w:sz w:val="23"/>
          <w:szCs w:val="23"/>
          <w:lang w:eastAsia="nb-NO"/>
        </w:rPr>
        <w:t xml:space="preserve"> </w:t>
      </w:r>
      <w:r w:rsidRPr="00042E70">
        <w:rPr>
          <w:rFonts w:asciiTheme="majorHAnsi" w:eastAsia="Times New Roman" w:hAnsiTheme="majorHAnsi" w:cstheme="majorHAnsi"/>
          <w:color w:val="000000" w:themeColor="text1"/>
          <w:sz w:val="23"/>
          <w:szCs w:val="23"/>
          <w:lang w:eastAsia="nb-NO"/>
        </w:rPr>
        <w:t>selv p</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 første p</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følgende styremøte. Alle varamedlemmene velges for ett </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 Foreningen skal tilstrebe at ledelsen, ved leder eller nestleder, er berørt/etterlatt. Dersom styreleder fratrer vervet før valgperioden er over, trer nestleder inn i vervet som leder for resten av perioden. Nestleder velges av landsstyret blant landsstyrets medlemmer. </w:t>
      </w:r>
    </w:p>
    <w:p w14:paraId="50B78BC8"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6.3 </w:t>
      </w:r>
      <w:r w:rsidRPr="00042E70">
        <w:rPr>
          <w:rFonts w:asciiTheme="majorHAnsi" w:eastAsia="Times New Roman" w:hAnsiTheme="majorHAnsi" w:cstheme="majorHAnsi"/>
          <w:color w:val="000000" w:themeColor="text1"/>
          <w:sz w:val="23"/>
          <w:szCs w:val="23"/>
          <w:lang w:eastAsia="nb-NO"/>
        </w:rPr>
        <w:t>Landsstyret leder foreningens arbeid mellom landsmøtene. Det har ansvar for at virksomheten til foreningen drives i tr</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d med de vedtektsbestemte for</w:t>
      </w:r>
      <w:r w:rsidRPr="00C82FD3">
        <w:rPr>
          <w:rFonts w:asciiTheme="majorHAnsi" w:eastAsia="Times New Roman" w:hAnsiTheme="majorHAnsi" w:cstheme="majorHAnsi"/>
          <w:color w:val="000000" w:themeColor="text1"/>
          <w:sz w:val="23"/>
          <w:szCs w:val="23"/>
          <w:lang w:eastAsia="nb-NO"/>
        </w:rPr>
        <w:t>må</w:t>
      </w:r>
      <w:r w:rsidRPr="00042E70">
        <w:rPr>
          <w:rFonts w:asciiTheme="majorHAnsi" w:eastAsia="Times New Roman" w:hAnsiTheme="majorHAnsi" w:cstheme="majorHAnsi"/>
          <w:color w:val="000000" w:themeColor="text1"/>
          <w:sz w:val="23"/>
          <w:szCs w:val="23"/>
          <w:lang w:eastAsia="nb-NO"/>
        </w:rPr>
        <w:t xml:space="preserve">l, handlingsplan og de vedtak som er truffet av landsmøtet. Generalsekretær er ansvarlig for forberedelsen av landsmøtet, slik at dette kan avvikles i henhold til vedtektene. Saker som kan forventes å ha betydelig økonomisk og/eller organisatorisk konsekvens, legges til avgjørelse før iverksetting. </w:t>
      </w:r>
    </w:p>
    <w:p w14:paraId="2C7A52B2"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6.4 </w:t>
      </w:r>
      <w:r w:rsidRPr="00042E70">
        <w:rPr>
          <w:rFonts w:asciiTheme="majorHAnsi" w:eastAsia="Times New Roman" w:hAnsiTheme="majorHAnsi" w:cstheme="majorHAnsi"/>
          <w:color w:val="000000" w:themeColor="text1"/>
          <w:sz w:val="23"/>
          <w:szCs w:val="23"/>
          <w:lang w:eastAsia="nb-NO"/>
        </w:rPr>
        <w:t>Landsstyret er beslutningsdyktig n</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 minst halvparten av styrets medlemmer er til stede, inklusive styreleder eller nestleder. Møtet ledes av styreleder. Ved styreleders fravær ledes møtet av nestleder. Ved stemmelikhet har møteleder dobbeltstemme. Landsstyret innkalles ordinært med minst </w:t>
      </w:r>
      <w:proofErr w:type="spellStart"/>
      <w:r w:rsidRPr="00042E70">
        <w:rPr>
          <w:rFonts w:asciiTheme="majorHAnsi" w:eastAsia="Times New Roman" w:hAnsiTheme="majorHAnsi" w:cstheme="majorHAnsi"/>
          <w:color w:val="000000" w:themeColor="text1"/>
          <w:sz w:val="23"/>
          <w:szCs w:val="23"/>
          <w:lang w:eastAsia="nb-NO"/>
        </w:rPr>
        <w:t>én</w:t>
      </w:r>
      <w:proofErr w:type="spellEnd"/>
      <w:r w:rsidRPr="00042E70">
        <w:rPr>
          <w:rFonts w:asciiTheme="majorHAnsi" w:eastAsia="Times New Roman" w:hAnsiTheme="majorHAnsi" w:cstheme="majorHAnsi"/>
          <w:color w:val="000000" w:themeColor="text1"/>
          <w:sz w:val="23"/>
          <w:szCs w:val="23"/>
          <w:lang w:eastAsia="nb-NO"/>
        </w:rPr>
        <w:t xml:space="preserve"> ukes varsel, av styreleder eller generalsekretær p</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 styrelederes vegne. I tillegg møter generalsekretær med tale- og forslagsrett. Andre fra sekretariatet møter etter behov. </w:t>
      </w:r>
    </w:p>
    <w:p w14:paraId="6BC344BD"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lastRenderedPageBreak/>
        <w:t xml:space="preserve">6.5 </w:t>
      </w:r>
      <w:r w:rsidRPr="00042E70">
        <w:rPr>
          <w:rFonts w:asciiTheme="majorHAnsi" w:eastAsia="Times New Roman" w:hAnsiTheme="majorHAnsi" w:cstheme="majorHAnsi"/>
          <w:color w:val="000000" w:themeColor="text1"/>
          <w:sz w:val="23"/>
          <w:szCs w:val="23"/>
          <w:lang w:eastAsia="nb-NO"/>
        </w:rPr>
        <w:t xml:space="preserve">Varamedlemmer innkalles ved behov. </w:t>
      </w:r>
    </w:p>
    <w:p w14:paraId="3D30EAD7"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6.6 </w:t>
      </w:r>
      <w:r w:rsidRPr="00042E70">
        <w:rPr>
          <w:rFonts w:asciiTheme="majorHAnsi" w:eastAsia="Times New Roman" w:hAnsiTheme="majorHAnsi" w:cstheme="majorHAnsi"/>
          <w:color w:val="000000" w:themeColor="text1"/>
          <w:sz w:val="23"/>
          <w:szCs w:val="23"/>
          <w:lang w:eastAsia="nb-NO"/>
        </w:rPr>
        <w:t>Landsstyret nedsetter et arbeidsutvalg (AU). Minst tre personer skal sitte i AU. Det forutsettes at styreleder eller nestleder skal sitte i AU og lede møtene der.</w:t>
      </w:r>
      <w:r w:rsidRPr="00042E70">
        <w:rPr>
          <w:rFonts w:asciiTheme="majorHAnsi" w:eastAsia="Times New Roman" w:hAnsiTheme="majorHAnsi" w:cstheme="majorHAnsi"/>
          <w:color w:val="000000" w:themeColor="text1"/>
          <w:sz w:val="23"/>
          <w:szCs w:val="23"/>
          <w:lang w:eastAsia="nb-NO"/>
        </w:rPr>
        <w:br/>
        <w:t xml:space="preserve">AU innkalles etter behov. Over AUs beslutninger skal det føres referat som sendes til samtlige av landsstyret medlemmer og varamedlemmer. AU opptrer </w:t>
      </w:r>
      <w:proofErr w:type="spellStart"/>
      <w:r w:rsidRPr="00042E70">
        <w:rPr>
          <w:rFonts w:asciiTheme="majorHAnsi" w:eastAsia="Times New Roman" w:hAnsiTheme="majorHAnsi" w:cstheme="majorHAnsi"/>
          <w:color w:val="000000" w:themeColor="text1"/>
          <w:sz w:val="23"/>
          <w:szCs w:val="23"/>
          <w:lang w:eastAsia="nb-NO"/>
        </w:rPr>
        <w:t>pa</w:t>
      </w:r>
      <w:proofErr w:type="spellEnd"/>
      <w:r w:rsidRPr="00042E70">
        <w:rPr>
          <w:rFonts w:asciiTheme="majorHAnsi" w:eastAsia="Times New Roman" w:hAnsiTheme="majorHAnsi" w:cstheme="majorHAnsi"/>
          <w:color w:val="000000" w:themeColor="text1"/>
          <w:sz w:val="23"/>
          <w:szCs w:val="23"/>
          <w:lang w:eastAsia="nb-NO"/>
        </w:rPr>
        <w:t xml:space="preserve">̊ landsstyret vegne og er ansvarlig overfor dette. </w:t>
      </w:r>
    </w:p>
    <w:p w14:paraId="18AE0E67"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6.7: </w:t>
      </w:r>
      <w:proofErr w:type="spellStart"/>
      <w:r w:rsidRPr="00042E70">
        <w:rPr>
          <w:rFonts w:asciiTheme="majorHAnsi" w:eastAsia="Times New Roman" w:hAnsiTheme="majorHAnsi" w:cstheme="majorHAnsi"/>
          <w:color w:val="000000" w:themeColor="text1"/>
          <w:sz w:val="23"/>
          <w:szCs w:val="23"/>
          <w:lang w:eastAsia="nb-NO"/>
        </w:rPr>
        <w:t>LEVEs</w:t>
      </w:r>
      <w:proofErr w:type="spellEnd"/>
      <w:r w:rsidRPr="00042E70">
        <w:rPr>
          <w:rFonts w:asciiTheme="majorHAnsi" w:eastAsia="Times New Roman" w:hAnsiTheme="majorHAnsi" w:cstheme="majorHAnsi"/>
          <w:color w:val="000000" w:themeColor="text1"/>
          <w:sz w:val="23"/>
          <w:szCs w:val="23"/>
          <w:lang w:eastAsia="nb-NO"/>
        </w:rPr>
        <w:t xml:space="preserve"> generalsekretær skal </w:t>
      </w:r>
      <w:proofErr w:type="gramStart"/>
      <w:r w:rsidRPr="00042E70">
        <w:rPr>
          <w:rFonts w:asciiTheme="majorHAnsi" w:eastAsia="Times New Roman" w:hAnsiTheme="majorHAnsi" w:cstheme="majorHAnsi"/>
          <w:color w:val="000000" w:themeColor="text1"/>
          <w:sz w:val="23"/>
          <w:szCs w:val="23"/>
          <w:lang w:eastAsia="nb-NO"/>
        </w:rPr>
        <w:t>fores</w:t>
      </w:r>
      <w:r w:rsidRPr="00C82FD3">
        <w:rPr>
          <w:rFonts w:asciiTheme="majorHAnsi" w:eastAsia="Times New Roman" w:hAnsiTheme="majorHAnsi" w:cstheme="majorHAnsi"/>
          <w:color w:val="000000" w:themeColor="text1"/>
          <w:sz w:val="23"/>
          <w:szCs w:val="23"/>
          <w:lang w:eastAsia="nb-NO"/>
        </w:rPr>
        <w:t>tå</w:t>
      </w:r>
      <w:proofErr w:type="gramEnd"/>
      <w:r w:rsidRPr="00042E70">
        <w:rPr>
          <w:rFonts w:asciiTheme="majorHAnsi" w:eastAsia="Times New Roman" w:hAnsiTheme="majorHAnsi" w:cstheme="majorHAnsi"/>
          <w:color w:val="000000" w:themeColor="text1"/>
          <w:sz w:val="23"/>
          <w:szCs w:val="23"/>
          <w:lang w:eastAsia="nb-NO"/>
        </w:rPr>
        <w:t xml:space="preserve"> den daglige ledelsen av foreningens sekretariat, iverksette alle vedtak fattet av landsmøtet og landsstyret. Generalsekretæren er videre</w:t>
      </w:r>
      <w:r w:rsidRPr="00042E70">
        <w:rPr>
          <w:rFonts w:asciiTheme="majorHAnsi" w:eastAsia="Times New Roman" w:hAnsiTheme="majorHAnsi" w:cstheme="majorHAnsi"/>
          <w:color w:val="000000" w:themeColor="text1"/>
          <w:sz w:val="23"/>
          <w:szCs w:val="23"/>
          <w:lang w:eastAsia="nb-NO"/>
        </w:rPr>
        <w:br/>
        <w:t>ansvarlig for den fortløpende kontakten mellom landsstyret og fylkeslagene, samt</w:t>
      </w:r>
      <w:r w:rsidRPr="00042E70">
        <w:rPr>
          <w:rFonts w:asciiTheme="majorHAnsi" w:eastAsia="Times New Roman" w:hAnsiTheme="majorHAnsi" w:cstheme="majorHAnsi"/>
          <w:color w:val="000000" w:themeColor="text1"/>
          <w:sz w:val="23"/>
          <w:szCs w:val="23"/>
          <w:lang w:eastAsia="nb-NO"/>
        </w:rPr>
        <w:br/>
        <w:t xml:space="preserve">foreningens informasjonsvirksomhet. Landsstyrets arbeidsutvalg har arbeidsgiveransvar for sekretariatets ansatte. Styreleder har personalansvar for generalsekretæren. Generalsekretæren har personalansvar for sekretariatets øvrige ansatte, inkludert ansatt for Unge LEVE. </w:t>
      </w:r>
    </w:p>
    <w:p w14:paraId="686B4627"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32"/>
          <w:szCs w:val="32"/>
          <w:lang w:eastAsia="nb-NO"/>
        </w:rPr>
      </w:pPr>
      <w:r w:rsidRPr="00042E70">
        <w:rPr>
          <w:rFonts w:asciiTheme="majorHAnsi" w:eastAsia="Times New Roman" w:hAnsiTheme="majorHAnsi" w:cstheme="majorHAnsi"/>
          <w:b/>
          <w:bCs/>
          <w:color w:val="000000" w:themeColor="text1"/>
          <w:sz w:val="32"/>
          <w:szCs w:val="32"/>
          <w:lang w:eastAsia="nb-NO"/>
        </w:rPr>
        <w:t xml:space="preserve">§ 7 Unge LEVE </w:t>
      </w:r>
    </w:p>
    <w:p w14:paraId="766F43F8"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7.1 </w:t>
      </w:r>
      <w:r w:rsidRPr="00042E70">
        <w:rPr>
          <w:rFonts w:asciiTheme="majorHAnsi" w:eastAsia="Times New Roman" w:hAnsiTheme="majorHAnsi" w:cstheme="majorHAnsi"/>
          <w:color w:val="000000" w:themeColor="text1"/>
          <w:sz w:val="23"/>
          <w:szCs w:val="23"/>
          <w:lang w:eastAsia="nb-NO"/>
        </w:rPr>
        <w:t>Unge LEVE skal ha et styre som best</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 av minimum leder, nestleder og </w:t>
      </w:r>
      <w:proofErr w:type="spellStart"/>
      <w:r w:rsidRPr="00042E70">
        <w:rPr>
          <w:rFonts w:asciiTheme="majorHAnsi" w:eastAsia="Times New Roman" w:hAnsiTheme="majorHAnsi" w:cstheme="majorHAnsi"/>
          <w:color w:val="000000" w:themeColor="text1"/>
          <w:sz w:val="23"/>
          <w:szCs w:val="23"/>
          <w:lang w:eastAsia="nb-NO"/>
        </w:rPr>
        <w:t>én</w:t>
      </w:r>
      <w:proofErr w:type="spellEnd"/>
      <w:r w:rsidRPr="00042E70">
        <w:rPr>
          <w:rFonts w:asciiTheme="majorHAnsi" w:eastAsia="Times New Roman" w:hAnsiTheme="majorHAnsi" w:cstheme="majorHAnsi"/>
          <w:color w:val="000000" w:themeColor="text1"/>
          <w:sz w:val="23"/>
          <w:szCs w:val="23"/>
          <w:lang w:eastAsia="nb-NO"/>
        </w:rPr>
        <w:br/>
        <w:t xml:space="preserve">representant fra </w:t>
      </w:r>
      <w:proofErr w:type="spellStart"/>
      <w:r w:rsidRPr="00042E70">
        <w:rPr>
          <w:rFonts w:asciiTheme="majorHAnsi" w:eastAsia="Times New Roman" w:hAnsiTheme="majorHAnsi" w:cstheme="majorHAnsi"/>
          <w:color w:val="000000" w:themeColor="text1"/>
          <w:sz w:val="23"/>
          <w:szCs w:val="23"/>
          <w:lang w:eastAsia="nb-NO"/>
        </w:rPr>
        <w:t>LEVEs</w:t>
      </w:r>
      <w:proofErr w:type="spellEnd"/>
      <w:r w:rsidRPr="00042E70">
        <w:rPr>
          <w:rFonts w:asciiTheme="majorHAnsi" w:eastAsia="Times New Roman" w:hAnsiTheme="majorHAnsi" w:cstheme="majorHAnsi"/>
          <w:color w:val="000000" w:themeColor="text1"/>
          <w:sz w:val="23"/>
          <w:szCs w:val="23"/>
          <w:lang w:eastAsia="nb-NO"/>
        </w:rPr>
        <w:t xml:space="preserve"> landsstyre. Styret skal tilstrebe å ha minst </w:t>
      </w:r>
      <w:proofErr w:type="spellStart"/>
      <w:r w:rsidRPr="00042E70">
        <w:rPr>
          <w:rFonts w:asciiTheme="majorHAnsi" w:eastAsia="Times New Roman" w:hAnsiTheme="majorHAnsi" w:cstheme="majorHAnsi"/>
          <w:color w:val="000000" w:themeColor="text1"/>
          <w:sz w:val="23"/>
          <w:szCs w:val="23"/>
          <w:lang w:eastAsia="nb-NO"/>
        </w:rPr>
        <w:t>én</w:t>
      </w:r>
      <w:proofErr w:type="spellEnd"/>
      <w:r w:rsidRPr="00042E70">
        <w:rPr>
          <w:rFonts w:asciiTheme="majorHAnsi" w:eastAsia="Times New Roman" w:hAnsiTheme="majorHAnsi" w:cstheme="majorHAnsi"/>
          <w:color w:val="000000" w:themeColor="text1"/>
          <w:sz w:val="23"/>
          <w:szCs w:val="23"/>
          <w:lang w:eastAsia="nb-NO"/>
        </w:rPr>
        <w:t xml:space="preserve"> fagperson representert. Alle i Unge </w:t>
      </w:r>
      <w:proofErr w:type="spellStart"/>
      <w:r w:rsidRPr="00042E70">
        <w:rPr>
          <w:rFonts w:asciiTheme="majorHAnsi" w:eastAsia="Times New Roman" w:hAnsiTheme="majorHAnsi" w:cstheme="majorHAnsi"/>
          <w:color w:val="000000" w:themeColor="text1"/>
          <w:sz w:val="23"/>
          <w:szCs w:val="23"/>
          <w:lang w:eastAsia="nb-NO"/>
        </w:rPr>
        <w:t>LEVEs</w:t>
      </w:r>
      <w:proofErr w:type="spellEnd"/>
      <w:r w:rsidRPr="00042E70">
        <w:rPr>
          <w:rFonts w:asciiTheme="majorHAnsi" w:eastAsia="Times New Roman" w:hAnsiTheme="majorHAnsi" w:cstheme="majorHAnsi"/>
          <w:color w:val="000000" w:themeColor="text1"/>
          <w:sz w:val="23"/>
          <w:szCs w:val="23"/>
          <w:lang w:eastAsia="nb-NO"/>
        </w:rPr>
        <w:t xml:space="preserve"> styre velges av </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rsmøtet, men bare medlemmer i Unge LEVE har forslags- og stemmerett. </w:t>
      </w:r>
      <w:proofErr w:type="spellStart"/>
      <w:r w:rsidRPr="00042E70">
        <w:rPr>
          <w:rFonts w:asciiTheme="majorHAnsi" w:eastAsia="Times New Roman" w:hAnsiTheme="majorHAnsi" w:cstheme="majorHAnsi"/>
          <w:color w:val="000000" w:themeColor="text1"/>
          <w:sz w:val="23"/>
          <w:szCs w:val="23"/>
          <w:lang w:eastAsia="nb-NO"/>
        </w:rPr>
        <w:t>Årsmøtet</w:t>
      </w:r>
      <w:proofErr w:type="spellEnd"/>
      <w:r w:rsidRPr="00042E70">
        <w:rPr>
          <w:rFonts w:asciiTheme="majorHAnsi" w:eastAsia="Times New Roman" w:hAnsiTheme="majorHAnsi" w:cstheme="majorHAnsi"/>
          <w:color w:val="000000" w:themeColor="text1"/>
          <w:sz w:val="23"/>
          <w:szCs w:val="23"/>
          <w:lang w:eastAsia="nb-NO"/>
        </w:rPr>
        <w:t xml:space="preserve"> i Unge LEVE skal behandle og godkjenne </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rsregnskap, revisjonsberetning og </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rsmelding for Unge LEVE. </w:t>
      </w:r>
    </w:p>
    <w:p w14:paraId="258F8053"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7.2 </w:t>
      </w:r>
      <w:r w:rsidRPr="00042E70">
        <w:rPr>
          <w:rFonts w:asciiTheme="majorHAnsi" w:eastAsia="Times New Roman" w:hAnsiTheme="majorHAnsi" w:cstheme="majorHAnsi"/>
          <w:color w:val="000000" w:themeColor="text1"/>
          <w:sz w:val="23"/>
          <w:szCs w:val="23"/>
          <w:lang w:eastAsia="nb-NO"/>
        </w:rPr>
        <w:t>Unge LEVE er landsdekkende. Unge LEVE er en selvstendig underavdeling i LEVE og inng</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 i </w:t>
      </w:r>
      <w:proofErr w:type="spellStart"/>
      <w:r w:rsidRPr="00042E70">
        <w:rPr>
          <w:rFonts w:asciiTheme="majorHAnsi" w:eastAsia="Times New Roman" w:hAnsiTheme="majorHAnsi" w:cstheme="majorHAnsi"/>
          <w:color w:val="000000" w:themeColor="text1"/>
          <w:sz w:val="23"/>
          <w:szCs w:val="23"/>
          <w:lang w:eastAsia="nb-NO"/>
        </w:rPr>
        <w:t>LEVEs</w:t>
      </w:r>
      <w:proofErr w:type="spellEnd"/>
      <w:r w:rsidRPr="00042E70">
        <w:rPr>
          <w:rFonts w:asciiTheme="majorHAnsi" w:eastAsia="Times New Roman" w:hAnsiTheme="majorHAnsi" w:cstheme="majorHAnsi"/>
          <w:color w:val="000000" w:themeColor="text1"/>
          <w:sz w:val="23"/>
          <w:szCs w:val="23"/>
          <w:lang w:eastAsia="nb-NO"/>
        </w:rPr>
        <w:t xml:space="preserve"> totalregnskap. Unge LEVE er ansvarlig for egne økonomiske disposisjoner og inng</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tte avtaler. Unge </w:t>
      </w:r>
      <w:proofErr w:type="spellStart"/>
      <w:r w:rsidRPr="00042E70">
        <w:rPr>
          <w:rFonts w:asciiTheme="majorHAnsi" w:eastAsia="Times New Roman" w:hAnsiTheme="majorHAnsi" w:cstheme="majorHAnsi"/>
          <w:color w:val="000000" w:themeColor="text1"/>
          <w:sz w:val="23"/>
          <w:szCs w:val="23"/>
          <w:lang w:eastAsia="nb-NO"/>
        </w:rPr>
        <w:t>LEVEs</w:t>
      </w:r>
      <w:proofErr w:type="spellEnd"/>
      <w:r w:rsidRPr="00042E70">
        <w:rPr>
          <w:rFonts w:asciiTheme="majorHAnsi" w:eastAsia="Times New Roman" w:hAnsiTheme="majorHAnsi" w:cstheme="majorHAnsi"/>
          <w:color w:val="000000" w:themeColor="text1"/>
          <w:sz w:val="23"/>
          <w:szCs w:val="23"/>
          <w:lang w:eastAsia="nb-NO"/>
        </w:rPr>
        <w:t xml:space="preserve"> arbeid er forankret i styringsdokument for Unge LEVE i LEVE, og i handlingsplan. Unge </w:t>
      </w:r>
      <w:proofErr w:type="spellStart"/>
      <w:r w:rsidRPr="00042E70">
        <w:rPr>
          <w:rFonts w:asciiTheme="majorHAnsi" w:eastAsia="Times New Roman" w:hAnsiTheme="majorHAnsi" w:cstheme="majorHAnsi"/>
          <w:color w:val="000000" w:themeColor="text1"/>
          <w:sz w:val="23"/>
          <w:szCs w:val="23"/>
          <w:lang w:eastAsia="nb-NO"/>
        </w:rPr>
        <w:t>LEVEs</w:t>
      </w:r>
      <w:proofErr w:type="spellEnd"/>
      <w:r w:rsidRPr="00042E70">
        <w:rPr>
          <w:rFonts w:asciiTheme="majorHAnsi" w:eastAsia="Times New Roman" w:hAnsiTheme="majorHAnsi" w:cstheme="majorHAnsi"/>
          <w:color w:val="000000" w:themeColor="text1"/>
          <w:sz w:val="23"/>
          <w:szCs w:val="23"/>
          <w:lang w:eastAsia="nb-NO"/>
        </w:rPr>
        <w:t xml:space="preserve"> styre skal sørge for at arbeidet i Unge LEVE til enhver tid er i tr</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d med de overordnede føringene gitt i styringsdokumentet og i handlingsplanen. Styret i Unge LEVE foresl</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 og vedtar styringsdokumentet og handlingsplanen, som revideres minst hvert tredje </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 Styringsdokumentet og handlingsplanen skal behandles i </w:t>
      </w:r>
      <w:proofErr w:type="spellStart"/>
      <w:r w:rsidRPr="00042E70">
        <w:rPr>
          <w:rFonts w:asciiTheme="majorHAnsi" w:eastAsia="Times New Roman" w:hAnsiTheme="majorHAnsi" w:cstheme="majorHAnsi"/>
          <w:color w:val="000000" w:themeColor="text1"/>
          <w:sz w:val="23"/>
          <w:szCs w:val="23"/>
          <w:lang w:eastAsia="nb-NO"/>
        </w:rPr>
        <w:t>LEVEs</w:t>
      </w:r>
      <w:proofErr w:type="spellEnd"/>
      <w:r w:rsidRPr="00042E70">
        <w:rPr>
          <w:rFonts w:asciiTheme="majorHAnsi" w:eastAsia="Times New Roman" w:hAnsiTheme="majorHAnsi" w:cstheme="majorHAnsi"/>
          <w:color w:val="000000" w:themeColor="text1"/>
          <w:sz w:val="23"/>
          <w:szCs w:val="23"/>
          <w:lang w:eastAsia="nb-NO"/>
        </w:rPr>
        <w:t xml:space="preserve"> landsstyre. LEVE er den juridiske enheten og ansvarlig utad, ogs</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 for Unge LEVE. Unge LEVE forplikter seg </w:t>
      </w:r>
      <w:proofErr w:type="gramStart"/>
      <w:r w:rsidRPr="00042E70">
        <w:rPr>
          <w:rFonts w:asciiTheme="majorHAnsi" w:eastAsia="Times New Roman" w:hAnsiTheme="majorHAnsi" w:cstheme="majorHAnsi"/>
          <w:color w:val="000000" w:themeColor="text1"/>
          <w:sz w:val="23"/>
          <w:szCs w:val="23"/>
          <w:lang w:eastAsia="nb-NO"/>
        </w:rPr>
        <w:t>s</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ledes</w:t>
      </w:r>
      <w:proofErr w:type="gramEnd"/>
      <w:r w:rsidRPr="00042E70">
        <w:rPr>
          <w:rFonts w:asciiTheme="majorHAnsi" w:eastAsia="Times New Roman" w:hAnsiTheme="majorHAnsi" w:cstheme="majorHAnsi"/>
          <w:color w:val="000000" w:themeColor="text1"/>
          <w:sz w:val="23"/>
          <w:szCs w:val="23"/>
          <w:lang w:eastAsia="nb-NO"/>
        </w:rPr>
        <w:t xml:space="preserve"> til å følge, rapportere og være underlagt instruks fra LEVE. </w:t>
      </w:r>
    </w:p>
    <w:p w14:paraId="0D3AB41E"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7.3 </w:t>
      </w:r>
      <w:r w:rsidRPr="00042E70">
        <w:rPr>
          <w:rFonts w:asciiTheme="majorHAnsi" w:eastAsia="Times New Roman" w:hAnsiTheme="majorHAnsi" w:cstheme="majorHAnsi"/>
          <w:color w:val="000000" w:themeColor="text1"/>
          <w:sz w:val="23"/>
          <w:szCs w:val="23"/>
          <w:lang w:eastAsia="nb-NO"/>
        </w:rPr>
        <w:t xml:space="preserve">Unge </w:t>
      </w:r>
      <w:proofErr w:type="spellStart"/>
      <w:r w:rsidRPr="00042E70">
        <w:rPr>
          <w:rFonts w:asciiTheme="majorHAnsi" w:eastAsia="Times New Roman" w:hAnsiTheme="majorHAnsi" w:cstheme="majorHAnsi"/>
          <w:color w:val="000000" w:themeColor="text1"/>
          <w:sz w:val="23"/>
          <w:szCs w:val="23"/>
          <w:lang w:eastAsia="nb-NO"/>
        </w:rPr>
        <w:t>LEVEs</w:t>
      </w:r>
      <w:proofErr w:type="spellEnd"/>
      <w:r w:rsidRPr="00042E70">
        <w:rPr>
          <w:rFonts w:asciiTheme="majorHAnsi" w:eastAsia="Times New Roman" w:hAnsiTheme="majorHAnsi" w:cstheme="majorHAnsi"/>
          <w:color w:val="000000" w:themeColor="text1"/>
          <w:sz w:val="23"/>
          <w:szCs w:val="23"/>
          <w:lang w:eastAsia="nb-NO"/>
        </w:rPr>
        <w:t xml:space="preserve"> styre kan n</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r som helst utpeke enkeltpersoner til å sitte i eller lede arbeidsgrupper som utfører arbeid i Unge LEVE i tr</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d med Unge </w:t>
      </w:r>
      <w:proofErr w:type="spellStart"/>
      <w:r w:rsidRPr="00042E70">
        <w:rPr>
          <w:rFonts w:asciiTheme="majorHAnsi" w:eastAsia="Times New Roman" w:hAnsiTheme="majorHAnsi" w:cstheme="majorHAnsi"/>
          <w:color w:val="000000" w:themeColor="text1"/>
          <w:sz w:val="23"/>
          <w:szCs w:val="23"/>
          <w:lang w:eastAsia="nb-NO"/>
        </w:rPr>
        <w:t>LEVEs</w:t>
      </w:r>
      <w:proofErr w:type="spellEnd"/>
      <w:r w:rsidRPr="00042E70">
        <w:rPr>
          <w:rFonts w:asciiTheme="majorHAnsi" w:eastAsia="Times New Roman" w:hAnsiTheme="majorHAnsi" w:cstheme="majorHAnsi"/>
          <w:color w:val="000000" w:themeColor="text1"/>
          <w:sz w:val="23"/>
          <w:szCs w:val="23"/>
          <w:lang w:eastAsia="nb-NO"/>
        </w:rPr>
        <w:t xml:space="preserve"> styre. </w:t>
      </w:r>
    </w:p>
    <w:p w14:paraId="201C8CB6"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7.4 </w:t>
      </w:r>
      <w:r w:rsidRPr="00042E70">
        <w:rPr>
          <w:rFonts w:asciiTheme="majorHAnsi" w:eastAsia="Times New Roman" w:hAnsiTheme="majorHAnsi" w:cstheme="majorHAnsi"/>
          <w:color w:val="000000" w:themeColor="text1"/>
          <w:sz w:val="23"/>
          <w:szCs w:val="23"/>
          <w:lang w:eastAsia="nb-NO"/>
        </w:rPr>
        <w:t xml:space="preserve">All aktivitet i LEVE der Unge </w:t>
      </w:r>
      <w:proofErr w:type="spellStart"/>
      <w:r w:rsidRPr="00042E70">
        <w:rPr>
          <w:rFonts w:asciiTheme="majorHAnsi" w:eastAsia="Times New Roman" w:hAnsiTheme="majorHAnsi" w:cstheme="majorHAnsi"/>
          <w:color w:val="000000" w:themeColor="text1"/>
          <w:sz w:val="23"/>
          <w:szCs w:val="23"/>
          <w:lang w:eastAsia="nb-NO"/>
        </w:rPr>
        <w:t>LEVEs</w:t>
      </w:r>
      <w:proofErr w:type="spellEnd"/>
      <w:r w:rsidRPr="00042E70">
        <w:rPr>
          <w:rFonts w:asciiTheme="majorHAnsi" w:eastAsia="Times New Roman" w:hAnsiTheme="majorHAnsi" w:cstheme="majorHAnsi"/>
          <w:color w:val="000000" w:themeColor="text1"/>
          <w:sz w:val="23"/>
          <w:szCs w:val="23"/>
          <w:lang w:eastAsia="nb-NO"/>
        </w:rPr>
        <w:t xml:space="preserve"> navn benyttes, skal behandles av Unge </w:t>
      </w:r>
      <w:proofErr w:type="spellStart"/>
      <w:r w:rsidRPr="00042E70">
        <w:rPr>
          <w:rFonts w:asciiTheme="majorHAnsi" w:eastAsia="Times New Roman" w:hAnsiTheme="majorHAnsi" w:cstheme="majorHAnsi"/>
          <w:color w:val="000000" w:themeColor="text1"/>
          <w:sz w:val="23"/>
          <w:szCs w:val="23"/>
          <w:lang w:eastAsia="nb-NO"/>
        </w:rPr>
        <w:t>LEVEs</w:t>
      </w:r>
      <w:proofErr w:type="spellEnd"/>
      <w:r w:rsidRPr="00042E70">
        <w:rPr>
          <w:rFonts w:asciiTheme="majorHAnsi" w:eastAsia="Times New Roman" w:hAnsiTheme="majorHAnsi" w:cstheme="majorHAnsi"/>
          <w:color w:val="000000" w:themeColor="text1"/>
          <w:sz w:val="23"/>
          <w:szCs w:val="23"/>
          <w:lang w:eastAsia="nb-NO"/>
        </w:rPr>
        <w:t xml:space="preserve"> styre. </w:t>
      </w:r>
    </w:p>
    <w:p w14:paraId="024EE33C"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7.5 </w:t>
      </w:r>
      <w:r w:rsidRPr="00042E70">
        <w:rPr>
          <w:rFonts w:asciiTheme="majorHAnsi" w:eastAsia="Times New Roman" w:hAnsiTheme="majorHAnsi" w:cstheme="majorHAnsi"/>
          <w:color w:val="000000" w:themeColor="text1"/>
          <w:sz w:val="23"/>
          <w:szCs w:val="23"/>
          <w:lang w:eastAsia="nb-NO"/>
        </w:rPr>
        <w:t xml:space="preserve">Hvis Unge LEVE opphører, skal Unge </w:t>
      </w:r>
      <w:proofErr w:type="spellStart"/>
      <w:r w:rsidRPr="00042E70">
        <w:rPr>
          <w:rFonts w:asciiTheme="majorHAnsi" w:eastAsia="Times New Roman" w:hAnsiTheme="majorHAnsi" w:cstheme="majorHAnsi"/>
          <w:color w:val="000000" w:themeColor="text1"/>
          <w:sz w:val="23"/>
          <w:szCs w:val="23"/>
          <w:lang w:eastAsia="nb-NO"/>
        </w:rPr>
        <w:t>LEVEs</w:t>
      </w:r>
      <w:proofErr w:type="spellEnd"/>
      <w:r w:rsidRPr="00042E70">
        <w:rPr>
          <w:rFonts w:asciiTheme="majorHAnsi" w:eastAsia="Times New Roman" w:hAnsiTheme="majorHAnsi" w:cstheme="majorHAnsi"/>
          <w:color w:val="000000" w:themeColor="text1"/>
          <w:sz w:val="23"/>
          <w:szCs w:val="23"/>
          <w:lang w:eastAsia="nb-NO"/>
        </w:rPr>
        <w:t xml:space="preserve"> økonomiske midler og eiendeler overføres til landsforeningen. </w:t>
      </w:r>
    </w:p>
    <w:p w14:paraId="2770225B" w14:textId="77777777" w:rsidR="00A5357A" w:rsidRDefault="00A5357A" w:rsidP="00A5357A">
      <w:pPr>
        <w:spacing w:before="100" w:beforeAutospacing="1" w:after="100" w:afterAutospacing="1"/>
        <w:rPr>
          <w:rFonts w:asciiTheme="majorHAnsi" w:eastAsia="Times New Roman" w:hAnsiTheme="majorHAnsi" w:cstheme="majorHAnsi"/>
          <w:b/>
          <w:bCs/>
          <w:color w:val="000000" w:themeColor="text1"/>
          <w:sz w:val="32"/>
          <w:szCs w:val="32"/>
          <w:lang w:eastAsia="nb-NO"/>
        </w:rPr>
      </w:pPr>
    </w:p>
    <w:p w14:paraId="13E2C153" w14:textId="77777777" w:rsidR="00A5357A" w:rsidRDefault="00A5357A" w:rsidP="00A5357A">
      <w:pPr>
        <w:spacing w:before="100" w:beforeAutospacing="1" w:after="100" w:afterAutospacing="1"/>
        <w:rPr>
          <w:rFonts w:asciiTheme="majorHAnsi" w:eastAsia="Times New Roman" w:hAnsiTheme="majorHAnsi" w:cstheme="majorHAnsi"/>
          <w:b/>
          <w:bCs/>
          <w:color w:val="000000" w:themeColor="text1"/>
          <w:sz w:val="32"/>
          <w:szCs w:val="32"/>
          <w:lang w:eastAsia="nb-NO"/>
        </w:rPr>
      </w:pPr>
    </w:p>
    <w:p w14:paraId="7D1F4379" w14:textId="77777777" w:rsidR="00A5357A" w:rsidRDefault="00A5357A" w:rsidP="00A5357A">
      <w:pPr>
        <w:spacing w:before="100" w:beforeAutospacing="1" w:after="100" w:afterAutospacing="1"/>
        <w:rPr>
          <w:rFonts w:asciiTheme="majorHAnsi" w:eastAsia="Times New Roman" w:hAnsiTheme="majorHAnsi" w:cstheme="majorHAnsi"/>
          <w:b/>
          <w:bCs/>
          <w:color w:val="000000" w:themeColor="text1"/>
          <w:sz w:val="32"/>
          <w:szCs w:val="32"/>
          <w:lang w:eastAsia="nb-NO"/>
        </w:rPr>
      </w:pPr>
    </w:p>
    <w:p w14:paraId="336C6D3F" w14:textId="77777777" w:rsidR="00A5357A" w:rsidRDefault="00A5357A" w:rsidP="00A5357A">
      <w:pPr>
        <w:spacing w:before="100" w:beforeAutospacing="1" w:after="100" w:afterAutospacing="1"/>
        <w:rPr>
          <w:rFonts w:asciiTheme="majorHAnsi" w:eastAsia="Times New Roman" w:hAnsiTheme="majorHAnsi" w:cstheme="majorHAnsi"/>
          <w:b/>
          <w:bCs/>
          <w:color w:val="000000" w:themeColor="text1"/>
          <w:sz w:val="32"/>
          <w:szCs w:val="32"/>
          <w:lang w:eastAsia="nb-NO"/>
        </w:rPr>
      </w:pPr>
      <w:r w:rsidRPr="00042E70">
        <w:rPr>
          <w:rFonts w:asciiTheme="majorHAnsi" w:eastAsia="Times New Roman" w:hAnsiTheme="majorHAnsi" w:cstheme="majorHAnsi"/>
          <w:b/>
          <w:bCs/>
          <w:color w:val="000000" w:themeColor="text1"/>
          <w:sz w:val="32"/>
          <w:szCs w:val="32"/>
          <w:lang w:eastAsia="nb-NO"/>
        </w:rPr>
        <w:lastRenderedPageBreak/>
        <w:t xml:space="preserve">§ 8 Fylkeslag og lokallag </w:t>
      </w:r>
    </w:p>
    <w:p w14:paraId="61A7E021" w14:textId="77777777" w:rsidR="00A5357A" w:rsidRPr="00042E70" w:rsidRDefault="00A5357A" w:rsidP="00A5357A">
      <w:pPr>
        <w:spacing w:before="100" w:beforeAutospacing="1" w:after="100" w:afterAutospacing="1"/>
        <w:rPr>
          <w:rFonts w:asciiTheme="majorHAnsi" w:eastAsia="Times New Roman" w:hAnsiTheme="majorHAnsi" w:cstheme="majorHAnsi"/>
          <w:b/>
          <w:bCs/>
          <w:color w:val="000000" w:themeColor="text1"/>
          <w:sz w:val="32"/>
          <w:szCs w:val="32"/>
          <w:lang w:eastAsia="nb-NO"/>
        </w:rPr>
      </w:pPr>
    </w:p>
    <w:p w14:paraId="22A32465" w14:textId="77777777" w:rsidR="000473DD" w:rsidRDefault="00A5357A" w:rsidP="00A5357A">
      <w:pPr>
        <w:spacing w:before="100" w:beforeAutospacing="1" w:after="100" w:afterAutospacing="1"/>
        <w:rPr>
          <w:rFonts w:asciiTheme="majorHAnsi" w:eastAsia="Times New Roman" w:hAnsiTheme="majorHAnsi" w:cstheme="majorHAnsi"/>
          <w:b/>
          <w:bCs/>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8.1 </w:t>
      </w:r>
      <w:r w:rsidRPr="00C82FD3">
        <w:rPr>
          <w:rFonts w:asciiTheme="majorHAnsi" w:eastAsia="Times New Roman" w:hAnsiTheme="majorHAnsi" w:cstheme="majorHAnsi"/>
          <w:b/>
          <w:bCs/>
          <w:color w:val="000000" w:themeColor="text1"/>
          <w:sz w:val="23"/>
          <w:szCs w:val="23"/>
          <w:lang w:eastAsia="nb-NO"/>
        </w:rPr>
        <w:t>Landsstyret</w:t>
      </w:r>
    </w:p>
    <w:p w14:paraId="004E2E74" w14:textId="166E5AEE" w:rsidR="00A5357A" w:rsidRPr="00042E70" w:rsidRDefault="00A5357A" w:rsidP="00A5357A">
      <w:pPr>
        <w:spacing w:before="100" w:beforeAutospacing="1" w:after="100" w:afterAutospacing="1"/>
        <w:rPr>
          <w:rFonts w:asciiTheme="majorHAnsi" w:eastAsia="Times New Roman" w:hAnsiTheme="majorHAnsi" w:cstheme="majorHAnsi"/>
          <w:b/>
          <w:bCs/>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Landsstyret godkjenner etablering av nye fylkeslag. Dersom to eller flere fylker blir sl</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tt sammen, er det anledning for de opprinnelige fylkeslagene å bestå som de var før fylkessammensl</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ingen. Det er ogs</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 anledning for å slå seg sammen uavhengig av politiske vedtak om fylkessammensl</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ing. Slik sammensl</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ing av </w:t>
      </w:r>
      <w:proofErr w:type="spellStart"/>
      <w:r w:rsidRPr="00042E70">
        <w:rPr>
          <w:rFonts w:asciiTheme="majorHAnsi" w:eastAsia="Times New Roman" w:hAnsiTheme="majorHAnsi" w:cstheme="majorHAnsi"/>
          <w:color w:val="000000" w:themeColor="text1"/>
          <w:sz w:val="23"/>
          <w:szCs w:val="23"/>
          <w:lang w:eastAsia="nb-NO"/>
        </w:rPr>
        <w:t>LEVEs</w:t>
      </w:r>
      <w:proofErr w:type="spellEnd"/>
      <w:r w:rsidRPr="00042E70">
        <w:rPr>
          <w:rFonts w:asciiTheme="majorHAnsi" w:eastAsia="Times New Roman" w:hAnsiTheme="majorHAnsi" w:cstheme="majorHAnsi"/>
          <w:color w:val="000000" w:themeColor="text1"/>
          <w:sz w:val="23"/>
          <w:szCs w:val="23"/>
          <w:lang w:eastAsia="nb-NO"/>
        </w:rPr>
        <w:t xml:space="preserve"> fylkeslag skal godkjennes av landsstyret. </w:t>
      </w:r>
    </w:p>
    <w:p w14:paraId="45A24BB3" w14:textId="618B592B" w:rsidR="000473DD" w:rsidRDefault="00A5357A" w:rsidP="00A5357A">
      <w:pPr>
        <w:spacing w:before="100" w:beforeAutospacing="1" w:after="100" w:afterAutospacing="1"/>
        <w:rPr>
          <w:rFonts w:asciiTheme="majorHAnsi" w:eastAsia="Times New Roman" w:hAnsiTheme="majorHAnsi" w:cstheme="majorHAnsi"/>
          <w:b/>
          <w:bCs/>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8.2 </w:t>
      </w:r>
      <w:r w:rsidR="000473DD">
        <w:rPr>
          <w:rFonts w:asciiTheme="majorHAnsi" w:eastAsia="Times New Roman" w:hAnsiTheme="majorHAnsi" w:cstheme="majorHAnsi"/>
          <w:b/>
          <w:bCs/>
          <w:color w:val="000000" w:themeColor="text1"/>
          <w:sz w:val="23"/>
          <w:szCs w:val="23"/>
          <w:lang w:eastAsia="nb-NO"/>
        </w:rPr>
        <w:t>Fylkeslag</w:t>
      </w:r>
    </w:p>
    <w:p w14:paraId="5258D129" w14:textId="578287D8"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Foreningen har som m</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lsetting å ha fylkeslag i alle fylker. Fylkeslaget skal ha et styre</w:t>
      </w:r>
      <w:r w:rsidRPr="00042E70">
        <w:rPr>
          <w:rFonts w:asciiTheme="majorHAnsi" w:eastAsia="Times New Roman" w:hAnsiTheme="majorHAnsi" w:cstheme="majorHAnsi"/>
          <w:color w:val="000000" w:themeColor="text1"/>
          <w:sz w:val="23"/>
          <w:szCs w:val="23"/>
          <w:lang w:eastAsia="nb-NO"/>
        </w:rPr>
        <w:br/>
        <w:t>best</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ende av minimum leder, kasserer og sekretær. Fylkesstyret har en kontaktperson som</w:t>
      </w:r>
      <w:r w:rsidRPr="00042E70">
        <w:rPr>
          <w:rFonts w:asciiTheme="majorHAnsi" w:eastAsia="Times New Roman" w:hAnsiTheme="majorHAnsi" w:cstheme="majorHAnsi"/>
          <w:color w:val="000000" w:themeColor="text1"/>
          <w:sz w:val="23"/>
          <w:szCs w:val="23"/>
          <w:lang w:eastAsia="nb-NO"/>
        </w:rPr>
        <w:br/>
        <w:t xml:space="preserve">sørger for kontakt med ungdomsmedlemmer i fylket. Alle i fylkesstyret </w:t>
      </w:r>
      <w:proofErr w:type="spellStart"/>
      <w:r w:rsidRPr="00042E70">
        <w:rPr>
          <w:rFonts w:asciiTheme="majorHAnsi" w:eastAsia="Times New Roman" w:hAnsiTheme="majorHAnsi" w:cstheme="majorHAnsi"/>
          <w:color w:val="000000" w:themeColor="text1"/>
          <w:sz w:val="23"/>
          <w:szCs w:val="23"/>
          <w:lang w:eastAsia="nb-NO"/>
        </w:rPr>
        <w:t>ma</w:t>
      </w:r>
      <w:proofErr w:type="spellEnd"/>
      <w:r w:rsidRPr="00042E70">
        <w:rPr>
          <w:rFonts w:asciiTheme="majorHAnsi" w:eastAsia="Times New Roman" w:hAnsiTheme="majorHAnsi" w:cstheme="majorHAnsi"/>
          <w:color w:val="000000" w:themeColor="text1"/>
          <w:sz w:val="23"/>
          <w:szCs w:val="23"/>
          <w:lang w:eastAsia="nb-NO"/>
        </w:rPr>
        <w:t>̊ være medlemmer</w:t>
      </w:r>
      <w:r w:rsidRPr="00042E70">
        <w:rPr>
          <w:rFonts w:asciiTheme="majorHAnsi" w:eastAsia="Times New Roman" w:hAnsiTheme="majorHAnsi" w:cstheme="majorHAnsi"/>
          <w:color w:val="000000" w:themeColor="text1"/>
          <w:sz w:val="23"/>
          <w:szCs w:val="23"/>
          <w:lang w:eastAsia="nb-NO"/>
        </w:rPr>
        <w:br/>
        <w:t>av LEVE. Alle medlemmer i LEVE er valgbare til styret. Det skal tilstrebes en god balanse mellom etterlatte, berørte og fagpersoner. Det skal ogs</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 tilstrebes at styrets leder er etterlatt. Styrets leder har ved stemmelikhet dobbeltstemme. I de tilfeller styret har ansatt sekretær faller sekretær som styrefunksjon bort. Fylkesstyret velges av fylkes</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rsmøtet, som avholdes innen 1. mars. Alle medlemmer i LEVE har talerett </w:t>
      </w:r>
      <w:proofErr w:type="spellStart"/>
      <w:r w:rsidRPr="00042E70">
        <w:rPr>
          <w:rFonts w:asciiTheme="majorHAnsi" w:eastAsia="Times New Roman" w:hAnsiTheme="majorHAnsi" w:cstheme="majorHAnsi"/>
          <w:color w:val="000000" w:themeColor="text1"/>
          <w:sz w:val="23"/>
          <w:szCs w:val="23"/>
          <w:lang w:eastAsia="nb-NO"/>
        </w:rPr>
        <w:t>pa</w:t>
      </w:r>
      <w:proofErr w:type="spellEnd"/>
      <w:r w:rsidRPr="00042E70">
        <w:rPr>
          <w:rFonts w:asciiTheme="majorHAnsi" w:eastAsia="Times New Roman" w:hAnsiTheme="majorHAnsi" w:cstheme="majorHAnsi"/>
          <w:color w:val="000000" w:themeColor="text1"/>
          <w:sz w:val="23"/>
          <w:szCs w:val="23"/>
          <w:lang w:eastAsia="nb-NO"/>
        </w:rPr>
        <w:t>̊ fylkes</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rsmøtet, men bare medlemmene i det aktuelle fylkeslaget har forslags- og stemmerett, jf. § 4.4. Fylkes</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rsmøtet skal behandle og godkjenne </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rsregnskap og </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rsmelding for fylkeslaget. </w:t>
      </w:r>
    </w:p>
    <w:p w14:paraId="4F0192A4" w14:textId="77777777" w:rsidR="000473DD" w:rsidRDefault="00A5357A" w:rsidP="00A5357A">
      <w:pPr>
        <w:spacing w:before="100" w:beforeAutospacing="1" w:after="100" w:afterAutospacing="1"/>
        <w:rPr>
          <w:rFonts w:asciiTheme="majorHAnsi" w:eastAsia="Times New Roman" w:hAnsiTheme="majorHAnsi" w:cstheme="majorHAnsi"/>
          <w:b/>
          <w:bCs/>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8.3 </w:t>
      </w:r>
      <w:r w:rsidRPr="00C82FD3">
        <w:rPr>
          <w:rFonts w:asciiTheme="majorHAnsi" w:eastAsia="Times New Roman" w:hAnsiTheme="majorHAnsi" w:cstheme="majorHAnsi"/>
          <w:b/>
          <w:bCs/>
          <w:color w:val="000000" w:themeColor="text1"/>
          <w:sz w:val="23"/>
          <w:szCs w:val="23"/>
          <w:lang w:eastAsia="nb-NO"/>
        </w:rPr>
        <w:t>Lokallag</w:t>
      </w:r>
    </w:p>
    <w:p w14:paraId="345CF481" w14:textId="17C72C77" w:rsidR="00A5357A" w:rsidRPr="00C82FD3" w:rsidRDefault="00A5357A" w:rsidP="00A5357A">
      <w:pPr>
        <w:spacing w:before="100" w:beforeAutospacing="1" w:after="100" w:afterAutospacing="1"/>
        <w:rPr>
          <w:rFonts w:asciiTheme="majorHAnsi" w:eastAsia="Times New Roman" w:hAnsiTheme="majorHAnsi" w:cstheme="majorHAnsi"/>
          <w:b/>
          <w:bCs/>
          <w:color w:val="000000" w:themeColor="text1"/>
          <w:sz w:val="23"/>
          <w:szCs w:val="23"/>
          <w:lang w:eastAsia="nb-NO"/>
        </w:rPr>
      </w:pPr>
      <w:r w:rsidRPr="00C82FD3">
        <w:rPr>
          <w:rFonts w:asciiTheme="majorHAnsi" w:eastAsia="Times New Roman" w:hAnsiTheme="majorHAnsi" w:cstheme="majorHAnsi"/>
          <w:b/>
          <w:bCs/>
          <w:color w:val="000000" w:themeColor="text1"/>
          <w:sz w:val="23"/>
          <w:szCs w:val="23"/>
          <w:lang w:eastAsia="nb-NO"/>
        </w:rPr>
        <w:t xml:space="preserve"> </w:t>
      </w:r>
      <w:r w:rsidRPr="00042E70">
        <w:rPr>
          <w:rFonts w:asciiTheme="majorHAnsi" w:eastAsia="Times New Roman" w:hAnsiTheme="majorHAnsi" w:cstheme="majorHAnsi"/>
          <w:color w:val="000000" w:themeColor="text1"/>
          <w:sz w:val="23"/>
          <w:szCs w:val="23"/>
          <w:lang w:eastAsia="nb-NO"/>
        </w:rPr>
        <w:t>Om det innen et distrikt er grunnlag for et lokallag, bør det tilstrebes at dette opprettes. I fylker uten fylkeslag er det landsstyret som godkjenner og har ansvaret for lokallagene. I fylker med fylkeslag er det fylkesstyret som godkjenner og har ansvaret for lokallagene. Lokallag bør ha minimum en leder og en kasserer. Disse velges av lokallags</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rsmøtet, som ogs</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 behandler og godkjenner </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rsregnskap. Lokal</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rsmøtet avholdes en gang per </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r i forkant av fylkes</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rsmøtet. Lokallagets </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rsmelding inkluderes i fylkes</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rsmeldingen. Alle medlemmer i LEVE har talerett p</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 lokallags</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rsmøtet, men bare medlemmene i det aktuelle lokallaget har forslags- og stemmerett. </w:t>
      </w:r>
      <w:r w:rsidRPr="00C82FD3">
        <w:rPr>
          <w:rFonts w:asciiTheme="majorHAnsi" w:eastAsia="Times New Roman" w:hAnsiTheme="majorHAnsi" w:cstheme="majorHAnsi"/>
          <w:color w:val="000000" w:themeColor="text1"/>
          <w:sz w:val="23"/>
          <w:szCs w:val="23"/>
          <w:lang w:eastAsia="nb-NO"/>
        </w:rPr>
        <w:t>Lokallaget kan ha egne vedtekter som godkjennes av fylkesstyret.</w:t>
      </w:r>
    </w:p>
    <w:p w14:paraId="76F2F419" w14:textId="77777777" w:rsidR="000473DD"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C82FD3">
        <w:rPr>
          <w:rFonts w:asciiTheme="majorHAnsi" w:eastAsia="Times New Roman" w:hAnsiTheme="majorHAnsi" w:cstheme="majorHAnsi"/>
          <w:b/>
          <w:bCs/>
          <w:color w:val="000000" w:themeColor="text1"/>
          <w:sz w:val="23"/>
          <w:szCs w:val="23"/>
          <w:lang w:eastAsia="nb-NO"/>
        </w:rPr>
        <w:t>8.4 Årsmelding</w:t>
      </w:r>
    </w:p>
    <w:p w14:paraId="6D1CBC39" w14:textId="6C82051E"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C82FD3">
        <w:rPr>
          <w:rFonts w:asciiTheme="majorHAnsi" w:eastAsia="Times New Roman" w:hAnsiTheme="majorHAnsi" w:cstheme="majorHAnsi"/>
          <w:color w:val="000000" w:themeColor="text1"/>
          <w:sz w:val="23"/>
          <w:szCs w:val="23"/>
          <w:lang w:eastAsia="nb-NO"/>
        </w:rPr>
        <w:t>I de fylker/regioner hvor det er lokallag avpasses årsmøtene slik at lokallagenes årsmeldinger</w:t>
      </w:r>
      <w:r w:rsidR="00215970">
        <w:rPr>
          <w:rFonts w:asciiTheme="majorHAnsi" w:eastAsia="Times New Roman" w:hAnsiTheme="majorHAnsi" w:cstheme="majorHAnsi"/>
          <w:color w:val="000000" w:themeColor="text1"/>
          <w:sz w:val="23"/>
          <w:szCs w:val="23"/>
          <w:lang w:eastAsia="nb-NO"/>
        </w:rPr>
        <w:t xml:space="preserve"> </w:t>
      </w:r>
      <w:r w:rsidRPr="00C82FD3">
        <w:rPr>
          <w:rFonts w:asciiTheme="majorHAnsi" w:eastAsia="Times New Roman" w:hAnsiTheme="majorHAnsi" w:cstheme="majorHAnsi"/>
          <w:color w:val="000000" w:themeColor="text1"/>
          <w:sz w:val="23"/>
          <w:szCs w:val="23"/>
          <w:lang w:eastAsia="nb-NO"/>
        </w:rPr>
        <w:t>blir en naturlig del av fylkeslaget årsmelding. Organisering og arbeidsform avklares i hvert enkelt tilfelle mellom fylkes- og lokalledd.</w:t>
      </w:r>
    </w:p>
    <w:p w14:paraId="026DBBDD" w14:textId="77777777" w:rsidR="00A5357A" w:rsidRPr="00C82FD3" w:rsidRDefault="00A5357A" w:rsidP="00A5357A">
      <w:pPr>
        <w:spacing w:before="100" w:beforeAutospacing="1" w:after="100" w:afterAutospacing="1"/>
        <w:rPr>
          <w:rFonts w:asciiTheme="majorHAnsi" w:eastAsia="Times New Roman" w:hAnsiTheme="majorHAnsi" w:cstheme="majorHAnsi"/>
          <w:b/>
          <w:bCs/>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8.</w:t>
      </w:r>
      <w:r w:rsidRPr="00C82FD3">
        <w:rPr>
          <w:rFonts w:asciiTheme="majorHAnsi" w:eastAsia="Times New Roman" w:hAnsiTheme="majorHAnsi" w:cstheme="majorHAnsi"/>
          <w:b/>
          <w:bCs/>
          <w:color w:val="000000" w:themeColor="text1"/>
          <w:sz w:val="23"/>
          <w:szCs w:val="23"/>
          <w:lang w:eastAsia="nb-NO"/>
        </w:rPr>
        <w:t>5 Avvikling og sammenslåing</w:t>
      </w:r>
    </w:p>
    <w:p w14:paraId="46CCC927"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 </w:t>
      </w:r>
      <w:r w:rsidRPr="00042E70">
        <w:rPr>
          <w:rFonts w:asciiTheme="majorHAnsi" w:eastAsia="Times New Roman" w:hAnsiTheme="majorHAnsi" w:cstheme="majorHAnsi"/>
          <w:color w:val="000000" w:themeColor="text1"/>
          <w:sz w:val="23"/>
          <w:szCs w:val="23"/>
          <w:lang w:eastAsia="nb-NO"/>
        </w:rPr>
        <w:t xml:space="preserve">De samme instanser som godkjenner etablering av lag, skal </w:t>
      </w:r>
      <w:proofErr w:type="spellStart"/>
      <w:r w:rsidRPr="00042E70">
        <w:rPr>
          <w:rFonts w:asciiTheme="majorHAnsi" w:eastAsia="Times New Roman" w:hAnsiTheme="majorHAnsi" w:cstheme="majorHAnsi"/>
          <w:color w:val="000000" w:themeColor="text1"/>
          <w:sz w:val="23"/>
          <w:szCs w:val="23"/>
          <w:lang w:eastAsia="nb-NO"/>
        </w:rPr>
        <w:t>ogsa</w:t>
      </w:r>
      <w:proofErr w:type="spellEnd"/>
      <w:r w:rsidRPr="00042E70">
        <w:rPr>
          <w:rFonts w:asciiTheme="majorHAnsi" w:eastAsia="Times New Roman" w:hAnsiTheme="majorHAnsi" w:cstheme="majorHAnsi"/>
          <w:color w:val="000000" w:themeColor="text1"/>
          <w:sz w:val="23"/>
          <w:szCs w:val="23"/>
          <w:lang w:eastAsia="nb-NO"/>
        </w:rPr>
        <w:t xml:space="preserve">̊ godkjenne avvikling av disse lagene etter disse retningslinjene: </w:t>
      </w:r>
    </w:p>
    <w:p w14:paraId="394DBC08" w14:textId="77777777" w:rsidR="00A5357A" w:rsidRPr="00042E70" w:rsidRDefault="00A5357A" w:rsidP="00A5357A">
      <w:pPr>
        <w:numPr>
          <w:ilvl w:val="0"/>
          <w:numId w:val="4"/>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N</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 et lokallag opphører, skal lagets økonomiske midler og eiendeler gå til det fylkeslaget som lokallaget tilhørte. Om det ikke er etablert fylkeslag i dette fylket, overføres midlene </w:t>
      </w:r>
      <w:r w:rsidRPr="00042E70">
        <w:rPr>
          <w:rFonts w:asciiTheme="majorHAnsi" w:eastAsia="Times New Roman" w:hAnsiTheme="majorHAnsi" w:cstheme="majorHAnsi"/>
          <w:color w:val="000000" w:themeColor="text1"/>
          <w:sz w:val="23"/>
          <w:szCs w:val="23"/>
          <w:lang w:eastAsia="nb-NO"/>
        </w:rPr>
        <w:lastRenderedPageBreak/>
        <w:t>til landsforeningen. Før eventuelle midler fordeles, skal all utest</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ende gjeld og andre l</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n eller eiendeler nedbetales eller gis tilbake. </w:t>
      </w:r>
    </w:p>
    <w:p w14:paraId="763347BC" w14:textId="77777777" w:rsidR="00A5357A" w:rsidRPr="00042E70" w:rsidRDefault="00A5357A" w:rsidP="00A5357A">
      <w:pPr>
        <w:numPr>
          <w:ilvl w:val="0"/>
          <w:numId w:val="4"/>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N</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r et fylkeslag opphører, skal lagets økonomiske midler og eiendeler overføres til landsforeningen. Om det finnes lokallag i fylket, skal ovennevnte gå til lokallagene. N</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r midlene skal deles p</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 flere lokallag, beregnes delingen </w:t>
      </w:r>
      <w:proofErr w:type="spellStart"/>
      <w:r w:rsidRPr="00042E70">
        <w:rPr>
          <w:rFonts w:asciiTheme="majorHAnsi" w:eastAsia="Times New Roman" w:hAnsiTheme="majorHAnsi" w:cstheme="majorHAnsi"/>
          <w:color w:val="000000" w:themeColor="text1"/>
          <w:sz w:val="23"/>
          <w:szCs w:val="23"/>
          <w:lang w:eastAsia="nb-NO"/>
        </w:rPr>
        <w:t>pa</w:t>
      </w:r>
      <w:proofErr w:type="spellEnd"/>
      <w:r w:rsidRPr="00042E70">
        <w:rPr>
          <w:rFonts w:asciiTheme="majorHAnsi" w:eastAsia="Times New Roman" w:hAnsiTheme="majorHAnsi" w:cstheme="majorHAnsi"/>
          <w:color w:val="000000" w:themeColor="text1"/>
          <w:sz w:val="23"/>
          <w:szCs w:val="23"/>
          <w:lang w:eastAsia="nb-NO"/>
        </w:rPr>
        <w:t>̊ bakgrunn av antall medlemmer i det enkelte lokallag. Før eventuelle midler fordeles, skal all utest</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ende gjeld og andre l</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n eller eiendeler nedbetales eller gis tilbake. </w:t>
      </w:r>
    </w:p>
    <w:p w14:paraId="2853E66B" w14:textId="77777777" w:rsidR="00A5357A" w:rsidRDefault="00A5357A" w:rsidP="00A5357A">
      <w:pPr>
        <w:numPr>
          <w:ilvl w:val="0"/>
          <w:numId w:val="4"/>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Lokallag kan slå seg sammen med andre lokallag, fylkeslag kan slå seg sammen med andre fylkeslag. Midlene i de ulike lagene g</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r da inn i det nye laget. Om de ulike lagene p</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 et senere tidspunkt splittes, fordeles midlene </w:t>
      </w:r>
      <w:proofErr w:type="spellStart"/>
      <w:r w:rsidRPr="00042E70">
        <w:rPr>
          <w:rFonts w:asciiTheme="majorHAnsi" w:eastAsia="Times New Roman" w:hAnsiTheme="majorHAnsi" w:cstheme="majorHAnsi"/>
          <w:color w:val="000000" w:themeColor="text1"/>
          <w:sz w:val="23"/>
          <w:szCs w:val="23"/>
          <w:lang w:eastAsia="nb-NO"/>
        </w:rPr>
        <w:t>pa</w:t>
      </w:r>
      <w:proofErr w:type="spellEnd"/>
      <w:r w:rsidRPr="00042E70">
        <w:rPr>
          <w:rFonts w:asciiTheme="majorHAnsi" w:eastAsia="Times New Roman" w:hAnsiTheme="majorHAnsi" w:cstheme="majorHAnsi"/>
          <w:color w:val="000000" w:themeColor="text1"/>
          <w:sz w:val="23"/>
          <w:szCs w:val="23"/>
          <w:lang w:eastAsia="nb-NO"/>
        </w:rPr>
        <w:t xml:space="preserve">̊ bakgrunn av antall medlemmer i de nye lagene. </w:t>
      </w:r>
    </w:p>
    <w:p w14:paraId="35BB58BC" w14:textId="77777777" w:rsidR="00A5357A" w:rsidRPr="00042E70" w:rsidRDefault="00A5357A" w:rsidP="00A5357A">
      <w:pPr>
        <w:spacing w:before="100" w:beforeAutospacing="1" w:after="100" w:afterAutospacing="1"/>
        <w:ind w:left="720"/>
        <w:rPr>
          <w:rFonts w:asciiTheme="majorHAnsi" w:eastAsia="Times New Roman" w:hAnsiTheme="majorHAnsi" w:cstheme="majorHAnsi"/>
          <w:color w:val="000000" w:themeColor="text1"/>
          <w:sz w:val="23"/>
          <w:szCs w:val="23"/>
          <w:lang w:eastAsia="nb-NO"/>
        </w:rPr>
      </w:pPr>
    </w:p>
    <w:p w14:paraId="6F47F12C" w14:textId="77777777" w:rsidR="00A5357A" w:rsidRPr="00C82FD3" w:rsidRDefault="00A5357A" w:rsidP="00A5357A">
      <w:pPr>
        <w:spacing w:before="100" w:beforeAutospacing="1" w:after="100" w:afterAutospacing="1"/>
        <w:rPr>
          <w:rFonts w:asciiTheme="majorHAnsi" w:eastAsia="Times New Roman" w:hAnsiTheme="majorHAnsi" w:cstheme="majorHAnsi"/>
          <w:b/>
          <w:bCs/>
          <w:color w:val="000000" w:themeColor="text1"/>
          <w:sz w:val="32"/>
          <w:szCs w:val="32"/>
          <w:lang w:eastAsia="nb-NO"/>
        </w:rPr>
      </w:pPr>
      <w:r w:rsidRPr="00042E70">
        <w:rPr>
          <w:rFonts w:asciiTheme="majorHAnsi" w:eastAsia="Times New Roman" w:hAnsiTheme="majorHAnsi" w:cstheme="majorHAnsi"/>
          <w:b/>
          <w:bCs/>
          <w:color w:val="000000" w:themeColor="text1"/>
          <w:sz w:val="32"/>
          <w:szCs w:val="32"/>
          <w:lang w:eastAsia="nb-NO"/>
        </w:rPr>
        <w:t>§ 9 Valg og valgprosedyrer</w:t>
      </w:r>
      <w:r w:rsidRPr="00042E70">
        <w:rPr>
          <w:rFonts w:asciiTheme="majorHAnsi" w:eastAsia="Times New Roman" w:hAnsiTheme="majorHAnsi" w:cstheme="majorHAnsi"/>
          <w:b/>
          <w:bCs/>
          <w:color w:val="000000" w:themeColor="text1"/>
          <w:sz w:val="32"/>
          <w:szCs w:val="32"/>
          <w:lang w:eastAsia="nb-NO"/>
        </w:rPr>
        <w:br/>
      </w:r>
    </w:p>
    <w:p w14:paraId="35FC0CC3"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9.1 </w:t>
      </w:r>
      <w:r w:rsidRPr="00042E70">
        <w:rPr>
          <w:rFonts w:asciiTheme="majorHAnsi" w:eastAsia="Times New Roman" w:hAnsiTheme="majorHAnsi" w:cstheme="majorHAnsi"/>
          <w:color w:val="000000" w:themeColor="text1"/>
          <w:sz w:val="23"/>
          <w:szCs w:val="23"/>
          <w:lang w:eastAsia="nb-NO"/>
        </w:rPr>
        <w:t xml:space="preserve">Hemmelige valg med skriftlig avstemning skal gjennomføres: </w:t>
      </w:r>
    </w:p>
    <w:p w14:paraId="21825E59" w14:textId="77777777" w:rsidR="00A5357A" w:rsidRPr="00042E70" w:rsidRDefault="00A5357A" w:rsidP="00A5357A">
      <w:pPr>
        <w:numPr>
          <w:ilvl w:val="0"/>
          <w:numId w:val="5"/>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N</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 det er flere kandidater enn verv. </w:t>
      </w:r>
    </w:p>
    <w:p w14:paraId="216A3714" w14:textId="77777777" w:rsidR="00A5357A" w:rsidRPr="00042E70" w:rsidRDefault="00A5357A" w:rsidP="00A5357A">
      <w:pPr>
        <w:numPr>
          <w:ilvl w:val="0"/>
          <w:numId w:val="5"/>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N</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r minst en fjerdedel av de stemmeberettigede krever det. </w:t>
      </w:r>
    </w:p>
    <w:p w14:paraId="02CFBD55"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 xml:space="preserve">Skriftlig avstemning skal skje slik at alle stemmeberettigede avgir sin stemmeseddel. Andre valg skjer ved akklamasjon. </w:t>
      </w:r>
    </w:p>
    <w:p w14:paraId="769F08CB"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9.2 </w:t>
      </w:r>
      <w:r w:rsidRPr="00042E70">
        <w:rPr>
          <w:rFonts w:asciiTheme="majorHAnsi" w:eastAsia="Times New Roman" w:hAnsiTheme="majorHAnsi" w:cstheme="majorHAnsi"/>
          <w:color w:val="000000" w:themeColor="text1"/>
          <w:sz w:val="23"/>
          <w:szCs w:val="23"/>
          <w:lang w:eastAsia="nb-NO"/>
        </w:rPr>
        <w:t xml:space="preserve">Valgprosedyre ved hemmelig valg der flere enn </w:t>
      </w:r>
      <w:proofErr w:type="spellStart"/>
      <w:r w:rsidRPr="00042E70">
        <w:rPr>
          <w:rFonts w:asciiTheme="majorHAnsi" w:eastAsia="Times New Roman" w:hAnsiTheme="majorHAnsi" w:cstheme="majorHAnsi"/>
          <w:color w:val="000000" w:themeColor="text1"/>
          <w:sz w:val="23"/>
          <w:szCs w:val="23"/>
          <w:lang w:eastAsia="nb-NO"/>
        </w:rPr>
        <w:t>én</w:t>
      </w:r>
      <w:proofErr w:type="spellEnd"/>
      <w:r w:rsidRPr="00042E70">
        <w:rPr>
          <w:rFonts w:asciiTheme="majorHAnsi" w:eastAsia="Times New Roman" w:hAnsiTheme="majorHAnsi" w:cstheme="majorHAnsi"/>
          <w:color w:val="000000" w:themeColor="text1"/>
          <w:sz w:val="23"/>
          <w:szCs w:val="23"/>
          <w:lang w:eastAsia="nb-NO"/>
        </w:rPr>
        <w:t xml:space="preserve"> skal velges: </w:t>
      </w:r>
    </w:p>
    <w:p w14:paraId="4E214650" w14:textId="77777777" w:rsidR="00A5357A" w:rsidRPr="00042E70" w:rsidRDefault="00A5357A" w:rsidP="00A5357A">
      <w:pPr>
        <w:numPr>
          <w:ilvl w:val="0"/>
          <w:numId w:val="6"/>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De som har f</w:t>
      </w:r>
      <w:r>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tt flest stemmer er valgt. </w:t>
      </w:r>
    </w:p>
    <w:p w14:paraId="6D93517D" w14:textId="77777777" w:rsidR="00A5357A" w:rsidRPr="00042E70" w:rsidRDefault="00A5357A" w:rsidP="00A5357A">
      <w:pPr>
        <w:numPr>
          <w:ilvl w:val="0"/>
          <w:numId w:val="6"/>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 xml:space="preserve">Ved stemmelikhet foretas omvalg. </w:t>
      </w:r>
    </w:p>
    <w:p w14:paraId="47AA0DDD" w14:textId="77777777" w:rsidR="00A5357A" w:rsidRPr="00C82FD3" w:rsidRDefault="00A5357A" w:rsidP="00A5357A">
      <w:pPr>
        <w:numPr>
          <w:ilvl w:val="0"/>
          <w:numId w:val="6"/>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Hvis omvalg ikke gjennomføres eller landsmøtet vedtar det, kan loddtrekning benyttes.</w:t>
      </w:r>
    </w:p>
    <w:p w14:paraId="61E2AF06"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9.3 </w:t>
      </w:r>
      <w:r w:rsidRPr="00042E70">
        <w:rPr>
          <w:rFonts w:asciiTheme="majorHAnsi" w:eastAsia="Times New Roman" w:hAnsiTheme="majorHAnsi" w:cstheme="majorHAnsi"/>
          <w:color w:val="000000" w:themeColor="text1"/>
          <w:sz w:val="23"/>
          <w:szCs w:val="23"/>
          <w:lang w:eastAsia="nb-NO"/>
        </w:rPr>
        <w:t xml:space="preserve">Valgprosedyre ved hemmelige valg der kun </w:t>
      </w:r>
      <w:proofErr w:type="spellStart"/>
      <w:r w:rsidRPr="00042E70">
        <w:rPr>
          <w:rFonts w:asciiTheme="majorHAnsi" w:eastAsia="Times New Roman" w:hAnsiTheme="majorHAnsi" w:cstheme="majorHAnsi"/>
          <w:color w:val="000000" w:themeColor="text1"/>
          <w:sz w:val="23"/>
          <w:szCs w:val="23"/>
          <w:lang w:eastAsia="nb-NO"/>
        </w:rPr>
        <w:t>én</w:t>
      </w:r>
      <w:proofErr w:type="spellEnd"/>
      <w:r w:rsidRPr="00042E70">
        <w:rPr>
          <w:rFonts w:asciiTheme="majorHAnsi" w:eastAsia="Times New Roman" w:hAnsiTheme="majorHAnsi" w:cstheme="majorHAnsi"/>
          <w:color w:val="000000" w:themeColor="text1"/>
          <w:sz w:val="23"/>
          <w:szCs w:val="23"/>
          <w:lang w:eastAsia="nb-NO"/>
        </w:rPr>
        <w:t xml:space="preserve"> skal velges: </w:t>
      </w:r>
    </w:p>
    <w:p w14:paraId="50616DEB" w14:textId="77777777" w:rsidR="00A5357A" w:rsidRPr="00042E70" w:rsidRDefault="00A5357A" w:rsidP="00A5357A">
      <w:pPr>
        <w:numPr>
          <w:ilvl w:val="0"/>
          <w:numId w:val="7"/>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 xml:space="preserve">Den kandidaten er valgt som mottar flere enn halvparten av de avgitte stemmen. </w:t>
      </w:r>
    </w:p>
    <w:p w14:paraId="44C2AA0F" w14:textId="77777777" w:rsidR="00A5357A" w:rsidRPr="00042E70" w:rsidRDefault="00A5357A" w:rsidP="00A5357A">
      <w:pPr>
        <w:numPr>
          <w:ilvl w:val="0"/>
          <w:numId w:val="7"/>
        </w:num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 xml:space="preserve">Blank og forkastet stemme regnes som avgitt stemme. </w:t>
      </w:r>
    </w:p>
    <w:p w14:paraId="7B02EB8B"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color w:val="000000" w:themeColor="text1"/>
          <w:sz w:val="23"/>
          <w:szCs w:val="23"/>
          <w:lang w:eastAsia="nb-NO"/>
        </w:rPr>
        <w:t>Dersom ingen kandidater i første valgomgang oppn</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r flere enn halvparten av de avgitte stemmene, foretas omvalg. Den kandidaten som da f</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r flest stemmer, er valgt, selv om vedkommende har f</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tt færre enn halvparten av de avgitte stemmene. </w:t>
      </w:r>
    </w:p>
    <w:p w14:paraId="3A133B7E"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32"/>
          <w:szCs w:val="32"/>
          <w:lang w:eastAsia="nb-NO"/>
        </w:rPr>
      </w:pPr>
      <w:r w:rsidRPr="00042E70">
        <w:rPr>
          <w:rFonts w:asciiTheme="majorHAnsi" w:eastAsia="Times New Roman" w:hAnsiTheme="majorHAnsi" w:cstheme="majorHAnsi"/>
          <w:b/>
          <w:bCs/>
          <w:color w:val="000000" w:themeColor="text1"/>
          <w:sz w:val="32"/>
          <w:szCs w:val="32"/>
          <w:lang w:eastAsia="nb-NO"/>
        </w:rPr>
        <w:t xml:space="preserve">§ 10 Habilitet </w:t>
      </w:r>
    </w:p>
    <w:p w14:paraId="0EDE1E54" w14:textId="77777777" w:rsidR="00A5357A"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10.1 </w:t>
      </w:r>
      <w:r w:rsidRPr="00042E70">
        <w:rPr>
          <w:rFonts w:asciiTheme="majorHAnsi" w:eastAsia="Times New Roman" w:hAnsiTheme="majorHAnsi" w:cstheme="majorHAnsi"/>
          <w:color w:val="000000" w:themeColor="text1"/>
          <w:sz w:val="23"/>
          <w:szCs w:val="23"/>
          <w:lang w:eastAsia="nb-NO"/>
        </w:rPr>
        <w:t>En person som har tillitsverv i foreningen, m</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 ikke delta i behandlings- eller beslutningsfasen i saker som kan ventes å ha særlig økonomisk eller annen gevinst- eller interesserelatert betydning for vedkommende selv eller nærst</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ende til vedkommende. </w:t>
      </w:r>
    </w:p>
    <w:p w14:paraId="7A3E2FEA"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p>
    <w:p w14:paraId="3EC11513" w14:textId="77777777" w:rsidR="00A5357A" w:rsidRPr="00C82FD3" w:rsidRDefault="00A5357A" w:rsidP="00A5357A">
      <w:pPr>
        <w:spacing w:before="100" w:beforeAutospacing="1" w:after="100" w:afterAutospacing="1"/>
        <w:rPr>
          <w:rFonts w:asciiTheme="majorHAnsi" w:eastAsia="Times New Roman" w:hAnsiTheme="majorHAnsi" w:cstheme="majorHAnsi"/>
          <w:b/>
          <w:bCs/>
          <w:color w:val="000000" w:themeColor="text1"/>
          <w:sz w:val="32"/>
          <w:szCs w:val="32"/>
          <w:lang w:eastAsia="nb-NO"/>
        </w:rPr>
      </w:pPr>
      <w:r w:rsidRPr="00042E70">
        <w:rPr>
          <w:rFonts w:asciiTheme="majorHAnsi" w:eastAsia="Times New Roman" w:hAnsiTheme="majorHAnsi" w:cstheme="majorHAnsi"/>
          <w:b/>
          <w:bCs/>
          <w:color w:val="000000" w:themeColor="text1"/>
          <w:sz w:val="32"/>
          <w:szCs w:val="32"/>
          <w:lang w:eastAsia="nb-NO"/>
        </w:rPr>
        <w:lastRenderedPageBreak/>
        <w:t>§ 11 Taushetsplikt</w:t>
      </w:r>
      <w:r w:rsidRPr="00042E70">
        <w:rPr>
          <w:rFonts w:asciiTheme="majorHAnsi" w:eastAsia="Times New Roman" w:hAnsiTheme="majorHAnsi" w:cstheme="majorHAnsi"/>
          <w:b/>
          <w:bCs/>
          <w:color w:val="000000" w:themeColor="text1"/>
          <w:sz w:val="32"/>
          <w:szCs w:val="32"/>
          <w:lang w:eastAsia="nb-NO"/>
        </w:rPr>
        <w:br/>
      </w:r>
    </w:p>
    <w:p w14:paraId="1052577E" w14:textId="77777777" w:rsidR="00A5357A"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11.1 </w:t>
      </w:r>
      <w:r w:rsidRPr="00042E70">
        <w:rPr>
          <w:rFonts w:asciiTheme="majorHAnsi" w:eastAsia="Times New Roman" w:hAnsiTheme="majorHAnsi" w:cstheme="majorHAnsi"/>
          <w:color w:val="000000" w:themeColor="text1"/>
          <w:sz w:val="23"/>
          <w:szCs w:val="23"/>
          <w:lang w:eastAsia="nb-NO"/>
        </w:rPr>
        <w:t>Enhver person som har tillitsverv i foreningen, skal iaktta den nødvendige taushet om</w:t>
      </w:r>
      <w:r w:rsidRPr="00C82FD3">
        <w:rPr>
          <w:rFonts w:asciiTheme="majorHAnsi" w:eastAsia="Times New Roman" w:hAnsiTheme="majorHAnsi" w:cstheme="majorHAnsi"/>
          <w:color w:val="000000" w:themeColor="text1"/>
          <w:sz w:val="23"/>
          <w:szCs w:val="23"/>
          <w:lang w:eastAsia="nb-NO"/>
        </w:rPr>
        <w:t xml:space="preserve"> </w:t>
      </w:r>
      <w:r w:rsidRPr="00042E70">
        <w:rPr>
          <w:rFonts w:asciiTheme="majorHAnsi" w:eastAsia="Times New Roman" w:hAnsiTheme="majorHAnsi" w:cstheme="majorHAnsi"/>
          <w:color w:val="000000" w:themeColor="text1"/>
          <w:sz w:val="23"/>
          <w:szCs w:val="23"/>
          <w:lang w:eastAsia="nb-NO"/>
        </w:rPr>
        <w:t>fortrolige forhold som vedkommende har f</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tt kunnskap om gjennom tillitsvervet. </w:t>
      </w:r>
    </w:p>
    <w:p w14:paraId="41F32B3B"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p>
    <w:p w14:paraId="28CE4197"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32"/>
          <w:szCs w:val="32"/>
          <w:lang w:eastAsia="nb-NO"/>
        </w:rPr>
      </w:pPr>
      <w:r w:rsidRPr="00042E70">
        <w:rPr>
          <w:rFonts w:asciiTheme="majorHAnsi" w:eastAsia="Times New Roman" w:hAnsiTheme="majorHAnsi" w:cstheme="majorHAnsi"/>
          <w:b/>
          <w:bCs/>
          <w:color w:val="000000" w:themeColor="text1"/>
          <w:sz w:val="32"/>
          <w:szCs w:val="32"/>
          <w:lang w:eastAsia="nb-NO"/>
        </w:rPr>
        <w:t xml:space="preserve">§ 12 Oppløsning </w:t>
      </w:r>
    </w:p>
    <w:p w14:paraId="0BB6F874"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12.1 </w:t>
      </w:r>
      <w:r w:rsidRPr="00042E70">
        <w:rPr>
          <w:rFonts w:asciiTheme="majorHAnsi" w:eastAsia="Times New Roman" w:hAnsiTheme="majorHAnsi" w:cstheme="majorHAnsi"/>
          <w:color w:val="000000" w:themeColor="text1"/>
          <w:sz w:val="23"/>
          <w:szCs w:val="23"/>
          <w:lang w:eastAsia="nb-NO"/>
        </w:rPr>
        <w:t>Oppløsning av foreningen m</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 besluttes av landsmøtet p</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 to p</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følgende landsmøter, hver gang med to tredjedels flertall av de avgitte stemmer, og etter innstilling fra sentralstyret. Før landsmøtet behandler spørsm</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l om oppløsning, skal medlemsmøter i alle fylkeslag ha uttalt seg om spørsm</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let. </w:t>
      </w:r>
    </w:p>
    <w:p w14:paraId="05662F45"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12.2 </w:t>
      </w:r>
      <w:r w:rsidRPr="00042E70">
        <w:rPr>
          <w:rFonts w:asciiTheme="majorHAnsi" w:eastAsia="Times New Roman" w:hAnsiTheme="majorHAnsi" w:cstheme="majorHAnsi"/>
          <w:color w:val="000000" w:themeColor="text1"/>
          <w:sz w:val="23"/>
          <w:szCs w:val="23"/>
          <w:lang w:eastAsia="nb-NO"/>
        </w:rPr>
        <w:t>Ved oppløsning skal midlene tilfaller fylkeslagene prosentvis etter medlemmer. Videre skal gavemidler mottatt iht. skatteloven § 6-50 anvendes til det form</w:t>
      </w:r>
      <w:r w:rsidRPr="00C82FD3">
        <w:rPr>
          <w:rFonts w:asciiTheme="majorHAnsi" w:eastAsia="Times New Roman" w:hAnsiTheme="majorHAnsi" w:cstheme="majorHAnsi"/>
          <w:color w:val="000000" w:themeColor="text1"/>
          <w:sz w:val="23"/>
          <w:szCs w:val="23"/>
          <w:lang w:eastAsia="nb-NO"/>
        </w:rPr>
        <w:t>å</w:t>
      </w:r>
      <w:r w:rsidRPr="00042E70">
        <w:rPr>
          <w:rFonts w:asciiTheme="majorHAnsi" w:eastAsia="Times New Roman" w:hAnsiTheme="majorHAnsi" w:cstheme="majorHAnsi"/>
          <w:color w:val="000000" w:themeColor="text1"/>
          <w:sz w:val="23"/>
          <w:szCs w:val="23"/>
          <w:lang w:eastAsia="nb-NO"/>
        </w:rPr>
        <w:t xml:space="preserve">let de er gitt til. </w:t>
      </w:r>
    </w:p>
    <w:p w14:paraId="3C30153A" w14:textId="77777777" w:rsidR="00A5357A" w:rsidRPr="00C82FD3" w:rsidRDefault="00A5357A" w:rsidP="00A5357A">
      <w:pPr>
        <w:spacing w:before="100" w:beforeAutospacing="1" w:after="100" w:afterAutospacing="1"/>
        <w:rPr>
          <w:rFonts w:asciiTheme="majorHAnsi" w:eastAsia="Times New Roman" w:hAnsiTheme="majorHAnsi" w:cstheme="majorHAnsi"/>
          <w:b/>
          <w:bCs/>
          <w:color w:val="000000" w:themeColor="text1"/>
          <w:sz w:val="32"/>
          <w:szCs w:val="32"/>
          <w:lang w:eastAsia="nb-NO"/>
        </w:rPr>
      </w:pPr>
      <w:r w:rsidRPr="00042E70">
        <w:rPr>
          <w:rFonts w:asciiTheme="majorHAnsi" w:eastAsia="Times New Roman" w:hAnsiTheme="majorHAnsi" w:cstheme="majorHAnsi"/>
          <w:b/>
          <w:bCs/>
          <w:color w:val="000000" w:themeColor="text1"/>
          <w:sz w:val="32"/>
          <w:szCs w:val="32"/>
          <w:lang w:eastAsia="nb-NO"/>
        </w:rPr>
        <w:t>§ 13 Vedtektene</w:t>
      </w:r>
    </w:p>
    <w:p w14:paraId="1BAB1D87" w14:textId="77777777" w:rsidR="00A5357A" w:rsidRPr="00C82FD3"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br/>
        <w:t xml:space="preserve">13.1 </w:t>
      </w:r>
      <w:r w:rsidRPr="00042E70">
        <w:rPr>
          <w:rFonts w:asciiTheme="majorHAnsi" w:eastAsia="Times New Roman" w:hAnsiTheme="majorHAnsi" w:cstheme="majorHAnsi"/>
          <w:color w:val="000000" w:themeColor="text1"/>
          <w:sz w:val="23"/>
          <w:szCs w:val="23"/>
          <w:lang w:eastAsia="nb-NO"/>
        </w:rPr>
        <w:t>Bare landsmøtet kan endre vedtektene, jf. § 5.7.</w:t>
      </w:r>
    </w:p>
    <w:p w14:paraId="0E987426" w14:textId="77777777" w:rsidR="00A5357A" w:rsidRPr="00042E70" w:rsidRDefault="00A5357A" w:rsidP="00A5357A">
      <w:pPr>
        <w:spacing w:before="100" w:beforeAutospacing="1" w:after="100" w:afterAutospacing="1"/>
        <w:rPr>
          <w:rFonts w:asciiTheme="majorHAnsi" w:eastAsia="Times New Roman" w:hAnsiTheme="majorHAnsi" w:cstheme="majorHAnsi"/>
          <w:color w:val="000000" w:themeColor="text1"/>
          <w:sz w:val="23"/>
          <w:szCs w:val="23"/>
          <w:lang w:eastAsia="nb-NO"/>
        </w:rPr>
      </w:pPr>
      <w:r w:rsidRPr="00042E70">
        <w:rPr>
          <w:rFonts w:asciiTheme="majorHAnsi" w:eastAsia="Times New Roman" w:hAnsiTheme="majorHAnsi" w:cstheme="majorHAnsi"/>
          <w:b/>
          <w:bCs/>
          <w:color w:val="000000" w:themeColor="text1"/>
          <w:sz w:val="23"/>
          <w:szCs w:val="23"/>
          <w:lang w:eastAsia="nb-NO"/>
        </w:rPr>
        <w:t xml:space="preserve">13.2 </w:t>
      </w:r>
      <w:r w:rsidRPr="00042E70">
        <w:rPr>
          <w:rFonts w:asciiTheme="majorHAnsi" w:eastAsia="Times New Roman" w:hAnsiTheme="majorHAnsi" w:cstheme="majorHAnsi"/>
          <w:color w:val="000000" w:themeColor="text1"/>
          <w:sz w:val="23"/>
          <w:szCs w:val="23"/>
          <w:lang w:eastAsia="nb-NO"/>
        </w:rPr>
        <w:t xml:space="preserve">For gyldig beslutning kreves to tredjedels flertall. </w:t>
      </w:r>
    </w:p>
    <w:p w14:paraId="09ACA0D0" w14:textId="77777777" w:rsidR="00A5357A" w:rsidRPr="00C82FD3" w:rsidRDefault="00A5357A" w:rsidP="00A5357A">
      <w:pPr>
        <w:rPr>
          <w:rFonts w:asciiTheme="majorHAnsi" w:hAnsiTheme="majorHAnsi" w:cstheme="majorHAnsi"/>
          <w:color w:val="000000" w:themeColor="text1"/>
          <w:sz w:val="23"/>
          <w:szCs w:val="23"/>
        </w:rPr>
      </w:pPr>
    </w:p>
    <w:p w14:paraId="4EC41D75" w14:textId="77777777" w:rsidR="001A032F" w:rsidRDefault="001A032F"/>
    <w:sectPr w:rsidR="001A0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2C40"/>
    <w:multiLevelType w:val="multilevel"/>
    <w:tmpl w:val="B498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D20922"/>
    <w:multiLevelType w:val="multilevel"/>
    <w:tmpl w:val="0686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077967"/>
    <w:multiLevelType w:val="multilevel"/>
    <w:tmpl w:val="70D2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AF40F3"/>
    <w:multiLevelType w:val="multilevel"/>
    <w:tmpl w:val="B9EE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BA1B3D"/>
    <w:multiLevelType w:val="multilevel"/>
    <w:tmpl w:val="4E64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6008F8"/>
    <w:multiLevelType w:val="multilevel"/>
    <w:tmpl w:val="7ECC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596B9F"/>
    <w:multiLevelType w:val="multilevel"/>
    <w:tmpl w:val="E0DA97C0"/>
    <w:lvl w:ilvl="0">
      <w:start w:val="3"/>
      <w:numFmt w:val="decimal"/>
      <w:lvlText w:val="%1"/>
      <w:lvlJc w:val="left"/>
      <w:pPr>
        <w:ind w:left="360" w:hanging="360"/>
      </w:pPr>
      <w:rPr>
        <w:rFonts w:ascii="Roboto" w:hAnsi="Roboto" w:hint="default"/>
        <w:b/>
        <w:sz w:val="20"/>
      </w:rPr>
    </w:lvl>
    <w:lvl w:ilvl="1">
      <w:start w:val="2"/>
      <w:numFmt w:val="decimal"/>
      <w:lvlText w:val="%1.%2"/>
      <w:lvlJc w:val="left"/>
      <w:pPr>
        <w:ind w:left="360" w:hanging="360"/>
      </w:pPr>
      <w:rPr>
        <w:rFonts w:ascii="Roboto" w:hAnsi="Roboto" w:hint="default"/>
        <w:b/>
        <w:sz w:val="20"/>
      </w:rPr>
    </w:lvl>
    <w:lvl w:ilvl="2">
      <w:start w:val="1"/>
      <w:numFmt w:val="decimal"/>
      <w:lvlText w:val="%1.%2.%3"/>
      <w:lvlJc w:val="left"/>
      <w:pPr>
        <w:ind w:left="720" w:hanging="720"/>
      </w:pPr>
      <w:rPr>
        <w:rFonts w:ascii="Roboto" w:hAnsi="Roboto" w:hint="default"/>
        <w:b/>
        <w:sz w:val="20"/>
      </w:rPr>
    </w:lvl>
    <w:lvl w:ilvl="3">
      <w:start w:val="1"/>
      <w:numFmt w:val="decimal"/>
      <w:lvlText w:val="%1.%2.%3.%4"/>
      <w:lvlJc w:val="left"/>
      <w:pPr>
        <w:ind w:left="720" w:hanging="720"/>
      </w:pPr>
      <w:rPr>
        <w:rFonts w:ascii="Roboto" w:hAnsi="Roboto" w:hint="default"/>
        <w:b/>
        <w:sz w:val="20"/>
      </w:rPr>
    </w:lvl>
    <w:lvl w:ilvl="4">
      <w:start w:val="1"/>
      <w:numFmt w:val="decimal"/>
      <w:lvlText w:val="%1.%2.%3.%4.%5"/>
      <w:lvlJc w:val="left"/>
      <w:pPr>
        <w:ind w:left="1080" w:hanging="1080"/>
      </w:pPr>
      <w:rPr>
        <w:rFonts w:ascii="Roboto" w:hAnsi="Roboto" w:hint="default"/>
        <w:b/>
        <w:sz w:val="20"/>
      </w:rPr>
    </w:lvl>
    <w:lvl w:ilvl="5">
      <w:start w:val="1"/>
      <w:numFmt w:val="decimal"/>
      <w:lvlText w:val="%1.%2.%3.%4.%5.%6"/>
      <w:lvlJc w:val="left"/>
      <w:pPr>
        <w:ind w:left="1080" w:hanging="1080"/>
      </w:pPr>
      <w:rPr>
        <w:rFonts w:ascii="Roboto" w:hAnsi="Roboto" w:hint="default"/>
        <w:b/>
        <w:sz w:val="20"/>
      </w:rPr>
    </w:lvl>
    <w:lvl w:ilvl="6">
      <w:start w:val="1"/>
      <w:numFmt w:val="decimal"/>
      <w:lvlText w:val="%1.%2.%3.%4.%5.%6.%7"/>
      <w:lvlJc w:val="left"/>
      <w:pPr>
        <w:ind w:left="1440" w:hanging="1440"/>
      </w:pPr>
      <w:rPr>
        <w:rFonts w:ascii="Roboto" w:hAnsi="Roboto" w:hint="default"/>
        <w:b/>
        <w:sz w:val="20"/>
      </w:rPr>
    </w:lvl>
    <w:lvl w:ilvl="7">
      <w:start w:val="1"/>
      <w:numFmt w:val="decimal"/>
      <w:lvlText w:val="%1.%2.%3.%4.%5.%6.%7.%8"/>
      <w:lvlJc w:val="left"/>
      <w:pPr>
        <w:ind w:left="1440" w:hanging="1440"/>
      </w:pPr>
      <w:rPr>
        <w:rFonts w:ascii="Roboto" w:hAnsi="Roboto" w:hint="default"/>
        <w:b/>
        <w:sz w:val="20"/>
      </w:rPr>
    </w:lvl>
    <w:lvl w:ilvl="8">
      <w:start w:val="1"/>
      <w:numFmt w:val="decimal"/>
      <w:lvlText w:val="%1.%2.%3.%4.%5.%6.%7.%8.%9"/>
      <w:lvlJc w:val="left"/>
      <w:pPr>
        <w:ind w:left="1800" w:hanging="1800"/>
      </w:pPr>
      <w:rPr>
        <w:rFonts w:ascii="Roboto" w:hAnsi="Roboto" w:hint="default"/>
        <w:b/>
        <w:sz w:val="20"/>
      </w:rPr>
    </w:lvl>
  </w:abstractNum>
  <w:abstractNum w:abstractNumId="7" w15:restartNumberingAfterBreak="0">
    <w:nsid w:val="6B696674"/>
    <w:multiLevelType w:val="multilevel"/>
    <w:tmpl w:val="8852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73338804">
    <w:abstractNumId w:val="2"/>
  </w:num>
  <w:num w:numId="2" w16cid:durableId="1799714577">
    <w:abstractNumId w:val="4"/>
  </w:num>
  <w:num w:numId="3" w16cid:durableId="548301661">
    <w:abstractNumId w:val="3"/>
  </w:num>
  <w:num w:numId="4" w16cid:durableId="651762692">
    <w:abstractNumId w:val="7"/>
  </w:num>
  <w:num w:numId="5" w16cid:durableId="13462694">
    <w:abstractNumId w:val="0"/>
  </w:num>
  <w:num w:numId="6" w16cid:durableId="1622495366">
    <w:abstractNumId w:val="5"/>
  </w:num>
  <w:num w:numId="7" w16cid:durableId="1538737454">
    <w:abstractNumId w:val="1"/>
  </w:num>
  <w:num w:numId="8" w16cid:durableId="8337621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7A"/>
    <w:rsid w:val="000473DD"/>
    <w:rsid w:val="001A032F"/>
    <w:rsid w:val="00215970"/>
    <w:rsid w:val="002E0996"/>
    <w:rsid w:val="009E2A62"/>
    <w:rsid w:val="00A5357A"/>
    <w:rsid w:val="00A909B4"/>
    <w:rsid w:val="00CF3B57"/>
    <w:rsid w:val="00E805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CC2B8C1"/>
  <w15:chartTrackingRefBased/>
  <w15:docId w15:val="{45E7B280-AD98-3640-8D8B-AC96AE62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57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53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2579</Words>
  <Characters>13673</Characters>
  <Application>Microsoft Office Word</Application>
  <DocSecurity>0</DocSecurity>
  <Lines>113</Lines>
  <Paragraphs>32</Paragraphs>
  <ScaleCrop>false</ScaleCrop>
  <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Aareskjold</dc:creator>
  <cp:keywords/>
  <dc:description/>
  <cp:lastModifiedBy>Lisa Aareskjold</cp:lastModifiedBy>
  <cp:revision>7</cp:revision>
  <dcterms:created xsi:type="dcterms:W3CDTF">2022-08-09T06:39:00Z</dcterms:created>
  <dcterms:modified xsi:type="dcterms:W3CDTF">2022-08-16T08:42:00Z</dcterms:modified>
</cp:coreProperties>
</file>